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21" w:rsidRPr="007C14BB" w:rsidRDefault="00143421" w:rsidP="00C92690">
      <w:pPr>
        <w:spacing w:line="740" w:lineRule="exact"/>
        <w:jc w:val="center"/>
        <w:rPr>
          <w:rFonts w:ascii="宋体" w:hAnsi="宋体"/>
          <w:b/>
          <w:sz w:val="36"/>
          <w:szCs w:val="36"/>
        </w:rPr>
      </w:pPr>
      <w:r w:rsidRPr="007C14BB">
        <w:rPr>
          <w:rFonts w:ascii="宋体" w:hAnsi="宋体" w:hint="eastAsia"/>
          <w:b/>
          <w:sz w:val="36"/>
          <w:szCs w:val="36"/>
        </w:rPr>
        <w:t>关于举办</w:t>
      </w:r>
      <w:r w:rsidR="00F53FB1" w:rsidRPr="007C14BB">
        <w:rPr>
          <w:rFonts w:ascii="宋体" w:hAnsi="宋体" w:hint="eastAsia"/>
          <w:b/>
          <w:sz w:val="36"/>
          <w:szCs w:val="36"/>
        </w:rPr>
        <w:t>现代设备</w:t>
      </w:r>
      <w:r w:rsidR="003F3760">
        <w:rPr>
          <w:rFonts w:ascii="宋体" w:hAnsi="宋体" w:hint="eastAsia"/>
          <w:b/>
          <w:sz w:val="36"/>
          <w:szCs w:val="36"/>
        </w:rPr>
        <w:t>润滑</w:t>
      </w:r>
      <w:r w:rsidR="00F53FB1" w:rsidRPr="007C14BB">
        <w:rPr>
          <w:rFonts w:ascii="宋体" w:hAnsi="宋体" w:hint="eastAsia"/>
          <w:b/>
          <w:sz w:val="36"/>
          <w:szCs w:val="36"/>
        </w:rPr>
        <w:t>管理与</w:t>
      </w:r>
      <w:r w:rsidR="003F3760">
        <w:rPr>
          <w:rFonts w:ascii="宋体" w:hAnsi="宋体" w:hint="eastAsia"/>
          <w:b/>
          <w:sz w:val="36"/>
          <w:szCs w:val="36"/>
        </w:rPr>
        <w:t>密封技术</w:t>
      </w:r>
      <w:r w:rsidRPr="007C14BB">
        <w:rPr>
          <w:rFonts w:ascii="宋体" w:hAnsi="宋体" w:hint="eastAsia"/>
          <w:b/>
          <w:sz w:val="36"/>
          <w:szCs w:val="36"/>
        </w:rPr>
        <w:t>培训班的通知</w:t>
      </w:r>
    </w:p>
    <w:p w:rsidR="005744BF" w:rsidRDefault="005744BF" w:rsidP="005744BF">
      <w:pPr>
        <w:spacing w:line="360" w:lineRule="exact"/>
        <w:rPr>
          <w:rFonts w:ascii="宋体" w:hAnsi="宋体" w:cs="宋体"/>
          <w:b/>
          <w:bCs/>
          <w:kern w:val="0"/>
          <w:sz w:val="24"/>
        </w:rPr>
      </w:pPr>
    </w:p>
    <w:p w:rsidR="00D01642" w:rsidRPr="005744BF" w:rsidRDefault="00E12B2F" w:rsidP="005744BF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5744BF">
        <w:rPr>
          <w:rFonts w:ascii="宋体" w:hAnsi="宋体" w:cs="宋体" w:hint="eastAsia"/>
          <w:b/>
          <w:bCs/>
          <w:kern w:val="0"/>
          <w:sz w:val="24"/>
        </w:rPr>
        <w:t>各有关单位</w:t>
      </w:r>
      <w:r w:rsidR="00D01642" w:rsidRPr="005744BF"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</w:p>
    <w:p w:rsidR="00F1682E" w:rsidRPr="005744BF" w:rsidRDefault="005744BF" w:rsidP="005744BF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744BF">
        <w:rPr>
          <w:rFonts w:ascii="宋体" w:hAnsi="宋体" w:cs="宋体"/>
          <w:kern w:val="0"/>
          <w:sz w:val="24"/>
        </w:rPr>
        <w:t>润滑是现代设备工程的重要组成部分，是设备正常润滑与正常运行的重要保证，是企业提高经济效益的重要途径。随着我国现代化工业的发展，密封技术已在石油、化工、机械、冶金、电力、建材、轻工、纺织、交通运输及国防军工行业得到广泛应用。现代密封种类繁多，应用环境有较大的差异。显然，密封使用维修工作涉及面广、专业性强，难度大，对相关人员的理论基础、实践经验均有较高的要求。为帮助广大工程师更好地完成润滑与密封工作任务，特开办此次培训班。</w:t>
      </w:r>
      <w:r w:rsidR="008970C3" w:rsidRPr="005744BF">
        <w:rPr>
          <w:rFonts w:ascii="宋体" w:hAnsi="宋体" w:hint="eastAsia"/>
          <w:b/>
          <w:kern w:val="0"/>
          <w:sz w:val="24"/>
        </w:rPr>
        <w:t>本次培训</w:t>
      </w:r>
      <w:r w:rsidR="00CB19E7" w:rsidRPr="005744BF">
        <w:rPr>
          <w:rFonts w:ascii="宋体" w:hAnsi="宋体" w:hint="eastAsia"/>
          <w:b/>
          <w:color w:val="000000"/>
          <w:kern w:val="0"/>
          <w:sz w:val="24"/>
        </w:rPr>
        <w:t>经</w:t>
      </w:r>
      <w:r w:rsidR="008A1389" w:rsidRPr="005744BF">
        <w:rPr>
          <w:rFonts w:ascii="宋体" w:hAnsi="宋体" w:hint="eastAsia"/>
          <w:b/>
          <w:color w:val="000000"/>
          <w:kern w:val="0"/>
          <w:sz w:val="24"/>
        </w:rPr>
        <w:t>考评通过后颁发</w:t>
      </w:r>
      <w:r w:rsidR="00CB19E7" w:rsidRPr="005744BF">
        <w:rPr>
          <w:rFonts w:ascii="宋体" w:hAnsi="宋体" w:hint="eastAsia"/>
          <w:b/>
          <w:color w:val="000000"/>
          <w:kern w:val="0"/>
          <w:sz w:val="24"/>
        </w:rPr>
        <w:t>证书。</w:t>
      </w:r>
      <w:r w:rsidR="007B0B9D" w:rsidRPr="007B0B9D">
        <w:rPr>
          <w:rFonts w:ascii="宋体" w:hAnsi="宋体"/>
          <w:b/>
          <w:i/>
          <w:iCs/>
          <w:sz w:val="24"/>
        </w:rPr>
        <w:fldChar w:fldCharType="begin"/>
      </w:r>
      <w:r w:rsidR="00F1682E" w:rsidRPr="005744BF">
        <w:rPr>
          <w:rFonts w:ascii="宋体" w:hAnsi="宋体"/>
          <w:b/>
          <w:i/>
          <w:iCs/>
          <w:sz w:val="24"/>
        </w:rPr>
        <w:instrText xml:space="preserve"> TOC \o "1-3" \h \z \u </w:instrText>
      </w:r>
      <w:r w:rsidR="007B0B9D" w:rsidRPr="007B0B9D">
        <w:rPr>
          <w:rFonts w:ascii="宋体" w:hAnsi="宋体"/>
          <w:b/>
          <w:i/>
          <w:iCs/>
          <w:sz w:val="24"/>
        </w:rPr>
        <w:fldChar w:fldCharType="separate"/>
      </w:r>
    </w:p>
    <w:p w:rsidR="004B7312" w:rsidRPr="005744BF" w:rsidRDefault="007B0B9D" w:rsidP="005744BF">
      <w:pPr>
        <w:shd w:val="clear" w:color="auto" w:fill="FFFFFF"/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5744BF">
        <w:rPr>
          <w:rFonts w:ascii="宋体" w:hAnsi="宋体" w:cs="Arial"/>
          <w:b/>
          <w:i/>
          <w:iCs/>
          <w:caps/>
          <w:sz w:val="24"/>
        </w:rPr>
        <w:fldChar w:fldCharType="end"/>
      </w:r>
      <w:r w:rsidR="004B7312" w:rsidRPr="005744BF">
        <w:rPr>
          <w:rFonts w:ascii="宋体" w:hAnsi="宋体" w:cs="宋体"/>
          <w:b/>
          <w:bCs/>
          <w:color w:val="000000"/>
          <w:kern w:val="0"/>
          <w:sz w:val="24"/>
        </w:rPr>
        <w:t xml:space="preserve">一、时间 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6"/>
        </w:smartTagPr>
        <w:r w:rsidR="004B7312" w:rsidRPr="005744BF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2B3723" w:rsidRPr="005744B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3E2C85" w:rsidRPr="005744B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6</w:t>
        </w:r>
        <w:r w:rsidR="004B7312" w:rsidRPr="005744BF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3F3760" w:rsidRPr="005744B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12</w:t>
        </w:r>
        <w:r w:rsidR="003E2C85" w:rsidRPr="005744B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月</w:t>
        </w:r>
        <w:r w:rsidR="003F3760" w:rsidRPr="005744BF">
          <w:rPr>
            <w:rStyle w:val="aa"/>
            <w:rFonts w:ascii="宋体" w:hAnsi="宋体" w:hint="eastAsia"/>
            <w:bCs w:val="0"/>
            <w:color w:val="000000"/>
            <w:sz w:val="24"/>
          </w:rPr>
          <w:t>15</w:t>
        </w:r>
        <w:r w:rsidR="00751594" w:rsidRPr="005744BF">
          <w:rPr>
            <w:rStyle w:val="aa"/>
            <w:rFonts w:ascii="宋体" w:hAnsi="宋体" w:hint="eastAsia"/>
            <w:bCs w:val="0"/>
            <w:color w:val="000000"/>
            <w:sz w:val="24"/>
          </w:rPr>
          <w:t>日</w:t>
        </w:r>
      </w:smartTag>
      <w:r w:rsidR="00751594" w:rsidRPr="005744BF">
        <w:rPr>
          <w:rStyle w:val="aa"/>
          <w:rFonts w:ascii="宋体" w:hAnsi="宋体" w:hint="eastAsia"/>
          <w:bCs w:val="0"/>
          <w:color w:val="000000"/>
          <w:sz w:val="24"/>
        </w:rPr>
        <w:t>－</w:t>
      </w:r>
      <w:r w:rsidR="003F3760" w:rsidRPr="005744BF">
        <w:rPr>
          <w:rStyle w:val="aa"/>
          <w:rFonts w:ascii="宋体" w:hAnsi="宋体" w:hint="eastAsia"/>
          <w:bCs w:val="0"/>
          <w:color w:val="000000"/>
          <w:sz w:val="24"/>
        </w:rPr>
        <w:t>1</w:t>
      </w:r>
      <w:r w:rsidR="000706F0">
        <w:rPr>
          <w:rStyle w:val="aa"/>
          <w:rFonts w:ascii="宋体" w:hAnsi="宋体" w:hint="eastAsia"/>
          <w:bCs w:val="0"/>
          <w:color w:val="000000"/>
          <w:sz w:val="24"/>
        </w:rPr>
        <w:t>6</w:t>
      </w:r>
      <w:r w:rsidR="00751594" w:rsidRPr="005744BF">
        <w:rPr>
          <w:rStyle w:val="aa"/>
          <w:rFonts w:ascii="宋体" w:hAnsi="宋体"/>
          <w:bCs w:val="0"/>
          <w:color w:val="000000"/>
          <w:sz w:val="24"/>
        </w:rPr>
        <w:t>日</w:t>
      </w:r>
      <w:r w:rsidR="00751594" w:rsidRPr="005744BF">
        <w:rPr>
          <w:rStyle w:val="aa"/>
          <w:rFonts w:ascii="宋体" w:hAnsi="宋体" w:hint="eastAsia"/>
          <w:bCs w:val="0"/>
          <w:color w:val="000000"/>
          <w:sz w:val="24"/>
        </w:rPr>
        <w:t>，</w:t>
      </w:r>
      <w:r w:rsidR="003F3760" w:rsidRPr="005744BF">
        <w:rPr>
          <w:rStyle w:val="aa"/>
          <w:rFonts w:ascii="宋体" w:hAnsi="宋体" w:hint="eastAsia"/>
          <w:bCs w:val="0"/>
          <w:color w:val="000000"/>
          <w:sz w:val="24"/>
        </w:rPr>
        <w:t>14</w:t>
      </w:r>
      <w:r w:rsidR="00751594" w:rsidRPr="005744BF">
        <w:rPr>
          <w:rStyle w:val="aa"/>
          <w:rFonts w:ascii="宋体" w:hAnsi="宋体"/>
          <w:bCs w:val="0"/>
          <w:color w:val="000000"/>
          <w:sz w:val="24"/>
        </w:rPr>
        <w:t>日</w:t>
      </w:r>
      <w:r w:rsidR="00751594" w:rsidRPr="005744BF">
        <w:rPr>
          <w:rStyle w:val="aa"/>
          <w:rFonts w:ascii="宋体" w:hAnsi="宋体" w:hint="eastAsia"/>
          <w:bCs w:val="0"/>
          <w:color w:val="000000"/>
          <w:sz w:val="24"/>
        </w:rPr>
        <w:t>全天</w:t>
      </w:r>
      <w:r w:rsidR="00751594" w:rsidRPr="005744BF">
        <w:rPr>
          <w:rStyle w:val="aa"/>
          <w:rFonts w:ascii="宋体" w:hAnsi="宋体"/>
          <w:bCs w:val="0"/>
          <w:color w:val="000000"/>
          <w:sz w:val="24"/>
        </w:rPr>
        <w:t>报到</w:t>
      </w:r>
      <w:r w:rsidR="00751594" w:rsidRPr="005744BF">
        <w:rPr>
          <w:rStyle w:val="aa"/>
          <w:rFonts w:ascii="宋体" w:hAnsi="宋体" w:hint="eastAsia"/>
          <w:bCs w:val="0"/>
          <w:color w:val="000000"/>
          <w:sz w:val="24"/>
        </w:rPr>
        <w:t>。</w:t>
      </w:r>
    </w:p>
    <w:p w:rsidR="004B7312" w:rsidRPr="005744BF" w:rsidRDefault="004B7312" w:rsidP="005744BF">
      <w:pPr>
        <w:shd w:val="clear" w:color="auto" w:fill="FFFFFF"/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5744BF">
        <w:rPr>
          <w:rFonts w:ascii="宋体" w:hAnsi="宋体" w:cs="宋体"/>
          <w:b/>
          <w:bCs/>
          <w:color w:val="000000"/>
          <w:kern w:val="0"/>
          <w:sz w:val="24"/>
        </w:rPr>
        <w:t>二、地点 </w:t>
      </w:r>
      <w:r w:rsidR="0018705E" w:rsidRPr="005744BF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3F3760" w:rsidRPr="005744BF">
        <w:rPr>
          <w:rFonts w:ascii="宋体" w:hAnsi="宋体" w:cs="宋体" w:hint="eastAsia"/>
          <w:b/>
          <w:bCs/>
          <w:color w:val="000000"/>
          <w:kern w:val="0"/>
          <w:sz w:val="24"/>
        </w:rPr>
        <w:t>广东</w:t>
      </w:r>
      <w:r w:rsidR="007022E3" w:rsidRPr="005744BF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3F3760" w:rsidRPr="005744BF">
        <w:rPr>
          <w:rFonts w:ascii="宋体" w:hAnsi="宋体" w:cs="宋体" w:hint="eastAsia"/>
          <w:b/>
          <w:bCs/>
          <w:color w:val="000000"/>
          <w:kern w:val="0"/>
          <w:sz w:val="24"/>
        </w:rPr>
        <w:t>广州</w:t>
      </w:r>
    </w:p>
    <w:p w:rsidR="00576F7E" w:rsidRPr="00B55619" w:rsidRDefault="00C92690" w:rsidP="00576F7E">
      <w:pPr>
        <w:spacing w:line="320" w:lineRule="exact"/>
        <w:rPr>
          <w:rFonts w:ascii="宋体" w:hAnsi="宋体"/>
          <w:b/>
          <w:sz w:val="24"/>
        </w:rPr>
      </w:pPr>
      <w:r w:rsidRPr="005744BF">
        <w:rPr>
          <w:rFonts w:ascii="宋体" w:hAnsi="宋体" w:cs="宋体" w:hint="eastAsia"/>
          <w:b/>
          <w:bCs/>
          <w:kern w:val="0"/>
          <w:sz w:val="24"/>
        </w:rPr>
        <w:t>三</w:t>
      </w:r>
      <w:r w:rsidRPr="005744BF">
        <w:rPr>
          <w:rFonts w:ascii="宋体" w:hAnsi="宋体" w:cs="宋体"/>
          <w:b/>
          <w:bCs/>
          <w:kern w:val="0"/>
          <w:sz w:val="24"/>
        </w:rPr>
        <w:t>、</w:t>
      </w:r>
      <w:r w:rsidR="00576F7E" w:rsidRPr="00B55619">
        <w:rPr>
          <w:rFonts w:ascii="宋体" w:hAnsi="宋体"/>
          <w:b/>
          <w:sz w:val="24"/>
        </w:rPr>
        <w:t>培训内容</w:t>
      </w:r>
    </w:p>
    <w:p w:rsidR="00576F7E" w:rsidRPr="00B85029" w:rsidRDefault="00576F7E" w:rsidP="00576F7E">
      <w:pPr>
        <w:spacing w:line="320" w:lineRule="exact"/>
        <w:rPr>
          <w:rFonts w:ascii="宋体" w:hAnsi="宋体"/>
          <w:b/>
          <w:color w:val="3366FF"/>
          <w:sz w:val="24"/>
        </w:rPr>
      </w:pPr>
      <w:r w:rsidRPr="00B85029">
        <w:rPr>
          <w:rFonts w:ascii="宋体" w:hAnsi="宋体" w:hint="eastAsia"/>
          <w:b/>
          <w:color w:val="3366FF"/>
          <w:sz w:val="24"/>
        </w:rPr>
        <w:t>第一部分《润滑部分》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1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设备润滑概述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1.1  </w:t>
      </w:r>
      <w:r w:rsidRPr="00B55619">
        <w:rPr>
          <w:rFonts w:ascii="宋体" w:hAnsi="宋体" w:hint="eastAsia"/>
          <w:sz w:val="24"/>
        </w:rPr>
        <w:t>设备润滑的意义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1.2  </w:t>
      </w:r>
      <w:r w:rsidRPr="00B55619">
        <w:rPr>
          <w:rFonts w:ascii="宋体" w:hAnsi="宋体" w:hint="eastAsia"/>
          <w:sz w:val="24"/>
        </w:rPr>
        <w:t>润滑的任务与内容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1.3  摩擦、磨损与润滑原理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2</w:t>
      </w:r>
      <w:r w:rsidRPr="00B55619">
        <w:rPr>
          <w:rFonts w:ascii="宋体" w:hAnsi="宋体" w:hint="eastAsia"/>
          <w:b/>
          <w:sz w:val="24"/>
        </w:rPr>
        <w:t xml:space="preserve">章  </w:t>
      </w:r>
      <w:r w:rsidRPr="00B55619">
        <w:rPr>
          <w:rFonts w:ascii="宋体" w:hAnsi="宋体"/>
          <w:b/>
          <w:sz w:val="24"/>
        </w:rPr>
        <w:t>润滑材料及应用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2</w:t>
      </w:r>
      <w:r w:rsidRPr="00B55619">
        <w:rPr>
          <w:rFonts w:ascii="宋体" w:hAnsi="宋体"/>
          <w:sz w:val="24"/>
        </w:rPr>
        <w:t>.1  润滑材料</w:t>
      </w:r>
      <w:r w:rsidRPr="00B55619">
        <w:rPr>
          <w:rFonts w:ascii="宋体" w:hAnsi="宋体" w:hint="eastAsia"/>
          <w:sz w:val="24"/>
        </w:rPr>
        <w:t>概述</w:t>
      </w:r>
    </w:p>
    <w:p w:rsidR="00576F7E" w:rsidRPr="00B55619" w:rsidRDefault="00576F7E" w:rsidP="00576F7E">
      <w:pPr>
        <w:spacing w:line="320" w:lineRule="exact"/>
        <w:ind w:firstLineChars="250" w:firstLine="60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2.1.1</w:t>
        </w:r>
      </w:smartTag>
      <w:r w:rsidRPr="00B55619">
        <w:rPr>
          <w:rFonts w:ascii="宋体" w:hAnsi="宋体" w:hint="eastAsia"/>
          <w:sz w:val="24"/>
        </w:rPr>
        <w:t xml:space="preserve">  </w:t>
      </w:r>
      <w:r w:rsidRPr="00B55619">
        <w:rPr>
          <w:rFonts w:ascii="宋体" w:hAnsi="宋体"/>
          <w:sz w:val="24"/>
        </w:rPr>
        <w:t>润滑</w:t>
      </w:r>
      <w:r w:rsidRPr="00B55619">
        <w:rPr>
          <w:rFonts w:ascii="宋体" w:hAnsi="宋体" w:hint="eastAsia"/>
          <w:sz w:val="24"/>
        </w:rPr>
        <w:t>材料</w:t>
      </w:r>
      <w:r w:rsidRPr="00B55619">
        <w:rPr>
          <w:rFonts w:ascii="宋体" w:hAnsi="宋体"/>
          <w:sz w:val="24"/>
        </w:rPr>
        <w:t xml:space="preserve">的作用 </w:t>
      </w:r>
    </w:p>
    <w:p w:rsidR="00576F7E" w:rsidRPr="00B55619" w:rsidRDefault="00576F7E" w:rsidP="00576F7E">
      <w:pPr>
        <w:spacing w:line="320" w:lineRule="exact"/>
        <w:ind w:firstLineChars="250" w:firstLine="60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.1.</w:t>
        </w:r>
        <w:r w:rsidRPr="00B55619">
          <w:rPr>
            <w:rFonts w:ascii="宋体" w:hAnsi="宋体" w:hint="eastAsia"/>
            <w:sz w:val="24"/>
          </w:rPr>
          <w:t>2</w:t>
        </w:r>
      </w:smartTag>
      <w:r w:rsidRPr="00B55619">
        <w:rPr>
          <w:rFonts w:ascii="宋体" w:hAnsi="宋体"/>
          <w:sz w:val="24"/>
        </w:rPr>
        <w:t xml:space="preserve">  润滑材料的分类</w:t>
      </w:r>
    </w:p>
    <w:p w:rsidR="00576F7E" w:rsidRPr="00B55619" w:rsidRDefault="00576F7E" w:rsidP="00576F7E">
      <w:pPr>
        <w:spacing w:line="320" w:lineRule="exact"/>
        <w:ind w:firstLineChars="250" w:firstLine="60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.1.</w:t>
        </w:r>
        <w:r w:rsidRPr="00B55619">
          <w:rPr>
            <w:rFonts w:ascii="宋体" w:hAnsi="宋体" w:hint="eastAsia"/>
            <w:sz w:val="24"/>
          </w:rPr>
          <w:t>3</w:t>
        </w:r>
      </w:smartTag>
      <w:r w:rsidRPr="00B55619">
        <w:rPr>
          <w:rFonts w:ascii="宋体" w:hAnsi="宋体"/>
          <w:sz w:val="24"/>
        </w:rPr>
        <w:t xml:space="preserve">  润滑材料的选用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2</w:t>
      </w:r>
      <w:r w:rsidRPr="00B55619">
        <w:rPr>
          <w:rFonts w:ascii="宋体" w:hAnsi="宋体"/>
          <w:sz w:val="24"/>
        </w:rPr>
        <w:t>.2  润滑油及应用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.2.1</w:t>
        </w:r>
      </w:smartTag>
      <w:r w:rsidRPr="00B55619">
        <w:rPr>
          <w:rFonts w:ascii="宋体" w:hAnsi="宋体"/>
          <w:sz w:val="24"/>
        </w:rPr>
        <w:t xml:space="preserve">  润滑油概述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.2.2</w:t>
        </w:r>
      </w:smartTag>
      <w:r w:rsidRPr="00B55619">
        <w:rPr>
          <w:rFonts w:ascii="宋体" w:hAnsi="宋体"/>
          <w:sz w:val="24"/>
        </w:rPr>
        <w:t xml:space="preserve">  润滑油理化性能指标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.2.3</w:t>
        </w:r>
      </w:smartTag>
      <w:r w:rsidRPr="00B55619">
        <w:rPr>
          <w:rFonts w:ascii="宋体" w:hAnsi="宋体"/>
          <w:sz w:val="24"/>
        </w:rPr>
        <w:t xml:space="preserve">  润滑油模拟试验项目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.2.4</w:t>
        </w:r>
      </w:smartTag>
      <w:r w:rsidRPr="00B55619">
        <w:rPr>
          <w:rFonts w:ascii="宋体" w:hAnsi="宋体"/>
          <w:sz w:val="24"/>
        </w:rPr>
        <w:t xml:space="preserve">  润滑油的选用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.2.5</w:t>
        </w:r>
      </w:smartTag>
      <w:r w:rsidRPr="00B55619">
        <w:rPr>
          <w:rFonts w:ascii="宋体" w:hAnsi="宋体"/>
          <w:sz w:val="24"/>
        </w:rPr>
        <w:t xml:space="preserve">  润滑油的代用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.2.6</w:t>
        </w:r>
      </w:smartTag>
      <w:r w:rsidRPr="00B55619">
        <w:rPr>
          <w:rFonts w:ascii="宋体" w:hAnsi="宋体"/>
          <w:sz w:val="24"/>
        </w:rPr>
        <w:t xml:space="preserve">  润滑油的混用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2</w:t>
      </w:r>
      <w:r w:rsidRPr="00B55619">
        <w:rPr>
          <w:rFonts w:ascii="宋体" w:hAnsi="宋体"/>
          <w:sz w:val="24"/>
        </w:rPr>
        <w:t>.3  润滑脂及应用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.3.1</w:t>
        </w:r>
      </w:smartTag>
      <w:r w:rsidRPr="00B55619">
        <w:rPr>
          <w:rFonts w:ascii="宋体" w:hAnsi="宋体"/>
          <w:sz w:val="24"/>
        </w:rPr>
        <w:t xml:space="preserve">  润滑脂概述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.3.2</w:t>
        </w:r>
      </w:smartTag>
      <w:r w:rsidRPr="00B55619">
        <w:rPr>
          <w:rFonts w:ascii="宋体" w:hAnsi="宋体"/>
          <w:sz w:val="24"/>
        </w:rPr>
        <w:t xml:space="preserve">  润滑脂的质量指标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.3.3</w:t>
        </w:r>
      </w:smartTag>
      <w:r w:rsidRPr="00B55619">
        <w:rPr>
          <w:rFonts w:ascii="宋体" w:hAnsi="宋体"/>
          <w:sz w:val="24"/>
        </w:rPr>
        <w:t xml:space="preserve">  润滑脂的分类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.3.4</w:t>
        </w:r>
      </w:smartTag>
      <w:r w:rsidRPr="00B55619">
        <w:rPr>
          <w:rFonts w:ascii="宋体" w:hAnsi="宋体"/>
          <w:sz w:val="24"/>
        </w:rPr>
        <w:t xml:space="preserve">  润滑脂的品种与特点</w:t>
      </w:r>
    </w:p>
    <w:p w:rsidR="00576F7E" w:rsidRPr="00B55619" w:rsidRDefault="00576F7E" w:rsidP="00576F7E">
      <w:pPr>
        <w:spacing w:line="320" w:lineRule="exact"/>
        <w:ind w:firstLineChars="225" w:firstLine="54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5619">
          <w:rPr>
            <w:rFonts w:ascii="宋体" w:hAnsi="宋体" w:hint="eastAsia"/>
            <w:sz w:val="24"/>
          </w:rPr>
          <w:t>2</w:t>
        </w:r>
        <w:r w:rsidRPr="00B55619">
          <w:rPr>
            <w:rFonts w:ascii="宋体" w:hAnsi="宋体"/>
            <w:sz w:val="24"/>
          </w:rPr>
          <w:t>.3.5</w:t>
        </w:r>
      </w:smartTag>
      <w:r w:rsidRPr="00B55619">
        <w:rPr>
          <w:rFonts w:ascii="宋体" w:hAnsi="宋体"/>
          <w:sz w:val="24"/>
        </w:rPr>
        <w:t xml:space="preserve">  润滑脂的选用与更换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第3章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 xml:space="preserve">设备润滑维护技术 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3</w:t>
      </w:r>
      <w:r w:rsidRPr="00B55619">
        <w:rPr>
          <w:rFonts w:ascii="宋体" w:hAnsi="宋体"/>
          <w:sz w:val="24"/>
        </w:rPr>
        <w:t xml:space="preserve">.1  </w:t>
      </w:r>
      <w:r w:rsidRPr="00B55619">
        <w:rPr>
          <w:rFonts w:ascii="宋体" w:hAnsi="宋体" w:hint="eastAsia"/>
          <w:sz w:val="24"/>
        </w:rPr>
        <w:t>润滑系统的检查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3</w:t>
      </w:r>
      <w:r w:rsidRPr="00B55619">
        <w:rPr>
          <w:rFonts w:ascii="宋体" w:hAnsi="宋体"/>
          <w:sz w:val="24"/>
        </w:rPr>
        <w:t xml:space="preserve">.2  </w:t>
      </w:r>
      <w:r w:rsidRPr="00B55619">
        <w:rPr>
          <w:rFonts w:ascii="宋体" w:hAnsi="宋体" w:hint="eastAsia"/>
          <w:sz w:val="24"/>
        </w:rPr>
        <w:t>润滑系统的冲洗净化和换油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 xml:space="preserve">3.3  </w:t>
      </w:r>
      <w:r w:rsidRPr="00B55619">
        <w:rPr>
          <w:rFonts w:ascii="宋体" w:hAnsi="宋体"/>
          <w:sz w:val="24"/>
        </w:rPr>
        <w:t>油液污染及控制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3</w:t>
      </w:r>
      <w:r w:rsidRPr="00B55619">
        <w:rPr>
          <w:rFonts w:ascii="宋体" w:hAnsi="宋体"/>
          <w:sz w:val="24"/>
        </w:rPr>
        <w:t>.</w:t>
      </w: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  </w:t>
      </w:r>
      <w:r w:rsidRPr="00B55619">
        <w:rPr>
          <w:rFonts w:ascii="宋体" w:hAnsi="宋体" w:hint="eastAsia"/>
          <w:sz w:val="24"/>
        </w:rPr>
        <w:t>设备润滑系统的维护保养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lastRenderedPageBreak/>
        <w:t>3</w:t>
      </w:r>
      <w:r w:rsidRPr="00B55619">
        <w:rPr>
          <w:rFonts w:ascii="宋体" w:hAnsi="宋体"/>
          <w:sz w:val="24"/>
        </w:rPr>
        <w:t>.</w:t>
      </w: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  </w:t>
      </w:r>
      <w:r w:rsidRPr="00B55619">
        <w:rPr>
          <w:rFonts w:ascii="宋体" w:hAnsi="宋体" w:hint="eastAsia"/>
          <w:sz w:val="24"/>
        </w:rPr>
        <w:t>设备润滑系统常见故障及原因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第4章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润滑管理的主要制度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.1  </w:t>
      </w:r>
      <w:r w:rsidRPr="00B55619">
        <w:rPr>
          <w:rFonts w:ascii="宋体" w:hAnsi="宋体" w:hint="eastAsia"/>
          <w:sz w:val="24"/>
        </w:rPr>
        <w:t>润滑材料供应管理制度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.2  </w:t>
      </w:r>
      <w:r w:rsidRPr="00B55619">
        <w:rPr>
          <w:rFonts w:ascii="宋体" w:hAnsi="宋体" w:hint="eastAsia"/>
          <w:sz w:val="24"/>
        </w:rPr>
        <w:t>润滑装置及器具管理制度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.3  </w:t>
      </w:r>
      <w:r w:rsidRPr="00B55619">
        <w:rPr>
          <w:rFonts w:ascii="宋体" w:hAnsi="宋体" w:hint="eastAsia"/>
          <w:sz w:val="24"/>
        </w:rPr>
        <w:t>润滑工安全技术操作规程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.4  </w:t>
      </w:r>
      <w:r w:rsidRPr="00B55619">
        <w:rPr>
          <w:rFonts w:ascii="宋体" w:hAnsi="宋体" w:hint="eastAsia"/>
          <w:sz w:val="24"/>
        </w:rPr>
        <w:t>工艺用油液管理制度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.5  </w:t>
      </w:r>
      <w:r w:rsidRPr="00B55619">
        <w:rPr>
          <w:rFonts w:ascii="宋体" w:hAnsi="宋体" w:hint="eastAsia"/>
          <w:sz w:val="24"/>
        </w:rPr>
        <w:t>润滑管理的“五定”制度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.6  </w:t>
      </w:r>
      <w:r w:rsidRPr="00B55619">
        <w:rPr>
          <w:rFonts w:ascii="宋体" w:hAnsi="宋体" w:hint="eastAsia"/>
          <w:sz w:val="24"/>
        </w:rPr>
        <w:t>润滑材料的消耗定额制度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4</w:t>
      </w:r>
      <w:r w:rsidRPr="00B55619">
        <w:rPr>
          <w:rFonts w:ascii="宋体" w:hAnsi="宋体"/>
          <w:sz w:val="24"/>
        </w:rPr>
        <w:t xml:space="preserve">.7  </w:t>
      </w:r>
      <w:r w:rsidRPr="00B55619">
        <w:rPr>
          <w:rFonts w:ascii="宋体" w:hAnsi="宋体" w:hint="eastAsia"/>
          <w:sz w:val="24"/>
        </w:rPr>
        <w:t>润滑油库防火制度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第5章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油液的诊断与监测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.1  </w:t>
      </w:r>
      <w:r w:rsidRPr="00B55619">
        <w:rPr>
          <w:rFonts w:ascii="宋体" w:hAnsi="宋体" w:hint="eastAsia"/>
          <w:sz w:val="24"/>
        </w:rPr>
        <w:t>润滑油常规指标变化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.2  </w:t>
      </w:r>
      <w:r w:rsidRPr="00B55619">
        <w:rPr>
          <w:rFonts w:ascii="宋体" w:hAnsi="宋体" w:hint="eastAsia"/>
          <w:sz w:val="24"/>
        </w:rPr>
        <w:t>光谱分析法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.3  </w:t>
      </w:r>
      <w:r w:rsidRPr="00B55619">
        <w:rPr>
          <w:rFonts w:ascii="宋体" w:hAnsi="宋体" w:hint="eastAsia"/>
          <w:sz w:val="24"/>
        </w:rPr>
        <w:t>铁谱分析法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.4  </w:t>
      </w:r>
      <w:r w:rsidRPr="00B55619">
        <w:rPr>
          <w:rFonts w:ascii="宋体" w:hAnsi="宋体" w:hint="eastAsia"/>
          <w:sz w:val="24"/>
        </w:rPr>
        <w:t>磨损颗粒分析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.5  </w:t>
      </w:r>
      <w:r w:rsidRPr="00B55619">
        <w:rPr>
          <w:rFonts w:ascii="宋体" w:hAnsi="宋体" w:hint="eastAsia"/>
          <w:sz w:val="24"/>
        </w:rPr>
        <w:t>机油压力监测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.6  </w:t>
      </w:r>
      <w:r w:rsidRPr="00B55619">
        <w:rPr>
          <w:rFonts w:ascii="宋体" w:hAnsi="宋体" w:hint="eastAsia"/>
          <w:sz w:val="24"/>
        </w:rPr>
        <w:t>润滑油消耗量的监测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5</w:t>
      </w:r>
      <w:r w:rsidRPr="00B55619">
        <w:rPr>
          <w:rFonts w:ascii="宋体" w:hAnsi="宋体"/>
          <w:sz w:val="24"/>
        </w:rPr>
        <w:t xml:space="preserve">.7  </w:t>
      </w:r>
      <w:r w:rsidRPr="00B55619">
        <w:rPr>
          <w:rFonts w:ascii="宋体" w:hAnsi="宋体" w:hint="eastAsia"/>
          <w:sz w:val="24"/>
        </w:rPr>
        <w:t>几种机油分析及在线监测方法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第6章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典型设备润滑技术及管理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  </w:t>
      </w:r>
      <w:r w:rsidRPr="00B55619">
        <w:rPr>
          <w:rFonts w:ascii="宋体" w:hAnsi="宋体" w:hint="eastAsia"/>
          <w:sz w:val="24"/>
        </w:rPr>
        <w:t>金属切削机床的润滑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2  </w:t>
      </w:r>
      <w:r w:rsidRPr="00B55619">
        <w:rPr>
          <w:rFonts w:ascii="宋体" w:hAnsi="宋体" w:hint="eastAsia"/>
          <w:sz w:val="24"/>
        </w:rPr>
        <w:t>内燃机的润滑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3  </w:t>
      </w:r>
      <w:r w:rsidRPr="00B55619">
        <w:rPr>
          <w:rFonts w:ascii="宋体" w:hAnsi="宋体" w:hint="eastAsia"/>
          <w:sz w:val="24"/>
        </w:rPr>
        <w:t>压缩机的润滑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4  </w:t>
      </w:r>
      <w:r w:rsidRPr="00B55619">
        <w:rPr>
          <w:rFonts w:ascii="宋体" w:hAnsi="宋体" w:hint="eastAsia"/>
          <w:sz w:val="24"/>
        </w:rPr>
        <w:t>冷冻机的润滑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5  </w:t>
      </w:r>
      <w:r w:rsidRPr="00B55619">
        <w:rPr>
          <w:rFonts w:ascii="宋体" w:hAnsi="宋体" w:hint="eastAsia"/>
          <w:sz w:val="24"/>
        </w:rPr>
        <w:t>汽轮机的润滑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6  </w:t>
      </w:r>
      <w:r w:rsidRPr="00B55619">
        <w:rPr>
          <w:rFonts w:ascii="宋体" w:hAnsi="宋体" w:hint="eastAsia"/>
          <w:sz w:val="24"/>
        </w:rPr>
        <w:t>起重运输机械的润滑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7  </w:t>
      </w:r>
      <w:r w:rsidRPr="00B55619">
        <w:rPr>
          <w:rFonts w:ascii="宋体" w:hAnsi="宋体" w:hint="eastAsia"/>
          <w:sz w:val="24"/>
        </w:rPr>
        <w:t>轧钢机的润滑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8  </w:t>
      </w:r>
      <w:r w:rsidRPr="00B55619">
        <w:rPr>
          <w:rFonts w:ascii="宋体" w:hAnsi="宋体" w:hint="eastAsia"/>
          <w:sz w:val="24"/>
        </w:rPr>
        <w:t>塑料加工机械的润滑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9  </w:t>
      </w:r>
      <w:r w:rsidRPr="00B55619">
        <w:rPr>
          <w:rFonts w:ascii="宋体" w:hAnsi="宋体" w:hint="eastAsia"/>
          <w:sz w:val="24"/>
        </w:rPr>
        <w:t>纸浆造纸机械的润滑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10  </w:t>
      </w:r>
      <w:r w:rsidRPr="00B55619">
        <w:rPr>
          <w:rFonts w:ascii="宋体" w:hAnsi="宋体" w:hint="eastAsia"/>
          <w:sz w:val="24"/>
        </w:rPr>
        <w:t>纺织机械的润滑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11  </w:t>
      </w:r>
      <w:r w:rsidRPr="00B55619">
        <w:rPr>
          <w:rFonts w:ascii="宋体" w:hAnsi="宋体" w:hint="eastAsia"/>
          <w:sz w:val="24"/>
        </w:rPr>
        <w:t>食品加工机械的润滑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12  </w:t>
      </w:r>
      <w:r w:rsidRPr="00B55619">
        <w:rPr>
          <w:rFonts w:ascii="宋体" w:hAnsi="宋体" w:hint="eastAsia"/>
          <w:sz w:val="24"/>
        </w:rPr>
        <w:t>办公机器的润滑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13  </w:t>
      </w:r>
      <w:r w:rsidRPr="00B55619">
        <w:rPr>
          <w:rFonts w:ascii="宋体" w:hAnsi="宋体" w:hint="eastAsia"/>
          <w:sz w:val="24"/>
        </w:rPr>
        <w:t>家用电器与机械的润滑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14  </w:t>
      </w:r>
      <w:r w:rsidRPr="00B55619">
        <w:rPr>
          <w:rFonts w:ascii="宋体" w:hAnsi="宋体" w:hint="eastAsia"/>
          <w:sz w:val="24"/>
        </w:rPr>
        <w:t>船用机械的润滑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15  </w:t>
      </w:r>
      <w:r w:rsidRPr="00B55619">
        <w:rPr>
          <w:rFonts w:ascii="宋体" w:hAnsi="宋体" w:hint="eastAsia"/>
          <w:sz w:val="24"/>
        </w:rPr>
        <w:t>锻压设备的润滑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</w:t>
      </w:r>
      <w:r w:rsidRPr="00B55619">
        <w:rPr>
          <w:rFonts w:ascii="宋体" w:hAnsi="宋体"/>
          <w:sz w:val="24"/>
        </w:rPr>
        <w:t xml:space="preserve">16  </w:t>
      </w:r>
      <w:r w:rsidRPr="00B55619">
        <w:rPr>
          <w:rFonts w:ascii="宋体" w:hAnsi="宋体" w:hint="eastAsia"/>
          <w:sz w:val="24"/>
        </w:rPr>
        <w:t>矿山设备的润滑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 w:hint="eastAsia"/>
          <w:sz w:val="24"/>
        </w:rPr>
        <w:t>6.17  石油及化工设备润滑</w:t>
      </w:r>
    </w:p>
    <w:p w:rsidR="00576F7E" w:rsidRPr="00B85029" w:rsidRDefault="00576F7E" w:rsidP="00576F7E">
      <w:pPr>
        <w:spacing w:line="320" w:lineRule="exact"/>
        <w:rPr>
          <w:rFonts w:ascii="宋体" w:hAnsi="宋体"/>
          <w:color w:val="3366FF"/>
          <w:sz w:val="24"/>
        </w:rPr>
      </w:pPr>
      <w:r w:rsidRPr="00B85029">
        <w:rPr>
          <w:rFonts w:ascii="宋体" w:hAnsi="宋体" w:hint="eastAsia"/>
          <w:b/>
          <w:color w:val="3366FF"/>
          <w:sz w:val="24"/>
        </w:rPr>
        <w:t>第二部分《密封部分》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1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密封技术概述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1.1  </w:t>
      </w:r>
      <w:r w:rsidRPr="00B55619">
        <w:rPr>
          <w:rFonts w:ascii="宋体" w:hAnsi="宋体" w:hint="eastAsia"/>
          <w:sz w:val="24"/>
        </w:rPr>
        <w:t>密封的概念</w:t>
      </w:r>
    </w:p>
    <w:p w:rsidR="00576F7E" w:rsidRPr="00B55619" w:rsidRDefault="00576F7E" w:rsidP="00576F7E">
      <w:pPr>
        <w:spacing w:line="320" w:lineRule="exact"/>
        <w:ind w:leftChars="171" w:left="359"/>
        <w:rPr>
          <w:rFonts w:ascii="宋体" w:hAnsi="宋体"/>
          <w:sz w:val="24"/>
        </w:rPr>
      </w:pPr>
      <w:bookmarkStart w:id="0" w:name="baidusnap2"/>
      <w:bookmarkEnd w:id="0"/>
      <w:r w:rsidRPr="00B55619">
        <w:rPr>
          <w:rFonts w:ascii="宋体" w:hAnsi="宋体"/>
          <w:sz w:val="24"/>
        </w:rPr>
        <w:t xml:space="preserve">1.2  </w:t>
      </w:r>
      <w:r w:rsidRPr="00B55619">
        <w:rPr>
          <w:rFonts w:ascii="宋体" w:hAnsi="宋体" w:hint="eastAsia"/>
          <w:sz w:val="24"/>
        </w:rPr>
        <w:t>密封的分类</w:t>
      </w:r>
      <w:r w:rsidRPr="00B55619">
        <w:rPr>
          <w:rFonts w:ascii="宋体" w:hAnsi="宋体"/>
          <w:sz w:val="24"/>
        </w:rPr>
        <w:br/>
        <w:t xml:space="preserve">1.3  </w:t>
      </w:r>
      <w:r w:rsidRPr="00B55619">
        <w:rPr>
          <w:rFonts w:ascii="宋体" w:hAnsi="宋体" w:hint="eastAsia"/>
          <w:sz w:val="24"/>
        </w:rPr>
        <w:t>密封材料</w:t>
      </w:r>
      <w:r w:rsidRPr="00B55619">
        <w:rPr>
          <w:rFonts w:ascii="宋体" w:hAnsi="宋体"/>
          <w:sz w:val="24"/>
        </w:rPr>
        <w:br/>
        <w:t xml:space="preserve">1.4  </w:t>
      </w:r>
      <w:r w:rsidRPr="00B55619">
        <w:rPr>
          <w:rFonts w:ascii="宋体" w:hAnsi="宋体" w:hint="eastAsia"/>
          <w:sz w:val="24"/>
        </w:rPr>
        <w:t>密封技术应用的历史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1.5  </w:t>
      </w:r>
      <w:r w:rsidRPr="00B55619">
        <w:rPr>
          <w:rFonts w:ascii="宋体" w:hAnsi="宋体" w:hint="eastAsia"/>
          <w:sz w:val="24"/>
        </w:rPr>
        <w:t>国内外密封技术发展趋势</w:t>
      </w:r>
      <w:r w:rsidRPr="00B55619">
        <w:rPr>
          <w:rFonts w:ascii="宋体" w:hAnsi="宋体"/>
          <w:sz w:val="24"/>
        </w:rPr>
        <w:t xml:space="preserve"> 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2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垫片密封的使用维修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lastRenderedPageBreak/>
        <w:t xml:space="preserve">2.1  </w:t>
      </w:r>
      <w:r w:rsidRPr="00B55619">
        <w:rPr>
          <w:rFonts w:ascii="宋体" w:hAnsi="宋体" w:hint="eastAsia"/>
          <w:sz w:val="24"/>
        </w:rPr>
        <w:t>垫片密封概述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2.2  </w:t>
      </w:r>
      <w:r w:rsidRPr="00B55619">
        <w:rPr>
          <w:rFonts w:ascii="宋体" w:hAnsi="宋体" w:hint="eastAsia"/>
          <w:sz w:val="24"/>
        </w:rPr>
        <w:t>垫片密封使用维修方法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2.3  </w:t>
      </w:r>
      <w:r w:rsidRPr="00B55619">
        <w:rPr>
          <w:rFonts w:ascii="宋体" w:hAnsi="宋体" w:hint="eastAsia"/>
          <w:sz w:val="24"/>
        </w:rPr>
        <w:t>垫片密封使用维修实例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3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填料密封的使用维修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3.1  </w:t>
      </w:r>
      <w:r w:rsidRPr="00B55619">
        <w:rPr>
          <w:rFonts w:ascii="宋体" w:hAnsi="宋体" w:hint="eastAsia"/>
          <w:sz w:val="24"/>
        </w:rPr>
        <w:t>软填料（盘根）密封的使用维修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3.2  </w:t>
      </w:r>
      <w:r w:rsidRPr="00B55619">
        <w:rPr>
          <w:rFonts w:ascii="宋体" w:hAnsi="宋体" w:hint="eastAsia"/>
          <w:sz w:val="24"/>
        </w:rPr>
        <w:t>硬填料密封的使用维修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>3.3  液压系统</w:t>
      </w:r>
      <w:r w:rsidRPr="00B55619">
        <w:rPr>
          <w:rFonts w:ascii="宋体" w:hAnsi="宋体" w:hint="eastAsia"/>
          <w:sz w:val="24"/>
        </w:rPr>
        <w:t>橡胶密封件的使用维修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3.4  </w:t>
      </w:r>
      <w:r w:rsidRPr="00B55619">
        <w:rPr>
          <w:rFonts w:ascii="宋体" w:hAnsi="宋体" w:hint="eastAsia"/>
          <w:sz w:val="24"/>
        </w:rPr>
        <w:t>油封的使用维修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4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机械密封的使用维修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4.1  </w:t>
      </w:r>
      <w:r w:rsidRPr="00B55619">
        <w:rPr>
          <w:rFonts w:ascii="宋体" w:hAnsi="宋体" w:hint="eastAsia"/>
          <w:sz w:val="24"/>
        </w:rPr>
        <w:t>机械密封技术概述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4.2  </w:t>
      </w:r>
      <w:r w:rsidRPr="00B55619">
        <w:rPr>
          <w:rFonts w:ascii="宋体" w:hAnsi="宋体" w:hint="eastAsia"/>
          <w:sz w:val="24"/>
        </w:rPr>
        <w:t>机械密封的安装维护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4.3  </w:t>
      </w:r>
      <w:r w:rsidRPr="00B55619">
        <w:rPr>
          <w:rFonts w:ascii="宋体" w:hAnsi="宋体" w:hint="eastAsia"/>
          <w:sz w:val="24"/>
        </w:rPr>
        <w:t>机械密封故障及排除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4.4  </w:t>
      </w:r>
      <w:r w:rsidRPr="00B55619">
        <w:rPr>
          <w:rFonts w:ascii="宋体" w:hAnsi="宋体" w:hint="eastAsia"/>
          <w:sz w:val="24"/>
        </w:rPr>
        <w:t>机械密封的技术改进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5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非接触型密封的使用维修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5.1  </w:t>
      </w:r>
      <w:r w:rsidRPr="00B55619">
        <w:rPr>
          <w:rFonts w:ascii="宋体" w:hAnsi="宋体" w:hint="eastAsia"/>
          <w:sz w:val="24"/>
        </w:rPr>
        <w:t>间隙密封的使用维修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5.2  </w:t>
      </w:r>
      <w:r w:rsidRPr="00B55619">
        <w:rPr>
          <w:rFonts w:ascii="宋体" w:hAnsi="宋体" w:hint="eastAsia"/>
          <w:sz w:val="24"/>
        </w:rPr>
        <w:t>迷宫密封的使用维修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5.3  </w:t>
      </w:r>
      <w:r w:rsidRPr="00B55619">
        <w:rPr>
          <w:rFonts w:ascii="宋体" w:hAnsi="宋体" w:hint="eastAsia"/>
          <w:sz w:val="24"/>
        </w:rPr>
        <w:t>浮环密封的使用维修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5.4  </w:t>
      </w:r>
      <w:r w:rsidRPr="00B55619">
        <w:rPr>
          <w:rFonts w:ascii="宋体" w:hAnsi="宋体" w:hint="eastAsia"/>
          <w:sz w:val="24"/>
        </w:rPr>
        <w:t>动力密封的使用维修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5.5  </w:t>
      </w:r>
      <w:r w:rsidRPr="00B55619">
        <w:rPr>
          <w:rFonts w:ascii="宋体" w:hAnsi="宋体" w:hint="eastAsia"/>
          <w:sz w:val="24"/>
        </w:rPr>
        <w:t>磁流体密封的使用维修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5.6  </w:t>
      </w:r>
      <w:r w:rsidRPr="00B55619">
        <w:rPr>
          <w:rFonts w:ascii="宋体" w:hAnsi="宋体" w:hint="eastAsia"/>
          <w:sz w:val="24"/>
        </w:rPr>
        <w:t>全封闭密封的使用维修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6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带压堵漏技术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6.1  </w:t>
      </w:r>
      <w:r w:rsidRPr="00B55619">
        <w:rPr>
          <w:rFonts w:ascii="宋体" w:hAnsi="宋体" w:hint="eastAsia"/>
          <w:sz w:val="24"/>
        </w:rPr>
        <w:t>注剂带压堵漏技术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6.2  </w:t>
      </w:r>
      <w:r w:rsidRPr="00B55619">
        <w:rPr>
          <w:rFonts w:ascii="宋体" w:hAnsi="宋体" w:hint="eastAsia"/>
          <w:sz w:val="24"/>
        </w:rPr>
        <w:t>粘接带压堵漏技术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6.3  </w:t>
      </w:r>
      <w:r w:rsidRPr="00B55619">
        <w:rPr>
          <w:rFonts w:ascii="宋体" w:hAnsi="宋体" w:hint="eastAsia"/>
          <w:sz w:val="24"/>
        </w:rPr>
        <w:t>带压焊接堵漏技术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6.4  </w:t>
      </w:r>
      <w:r w:rsidRPr="00B55619">
        <w:rPr>
          <w:rFonts w:ascii="宋体" w:hAnsi="宋体" w:hint="eastAsia"/>
          <w:sz w:val="24"/>
        </w:rPr>
        <w:t>带压堵漏安全技术</w:t>
      </w:r>
    </w:p>
    <w:p w:rsidR="00576F7E" w:rsidRPr="00B55619" w:rsidRDefault="00576F7E" w:rsidP="00576F7E">
      <w:pPr>
        <w:spacing w:line="320" w:lineRule="exact"/>
        <w:rPr>
          <w:rFonts w:ascii="宋体" w:hAnsi="宋体"/>
          <w:b/>
          <w:sz w:val="24"/>
        </w:rPr>
      </w:pPr>
      <w:r w:rsidRPr="00B55619">
        <w:rPr>
          <w:rFonts w:ascii="宋体" w:hAnsi="宋体" w:hint="eastAsia"/>
          <w:b/>
          <w:sz w:val="24"/>
        </w:rPr>
        <w:t>第</w:t>
      </w:r>
      <w:r w:rsidRPr="00B55619">
        <w:rPr>
          <w:rFonts w:ascii="宋体" w:hAnsi="宋体"/>
          <w:b/>
          <w:sz w:val="24"/>
        </w:rPr>
        <w:t>7</w:t>
      </w:r>
      <w:r w:rsidRPr="00B55619">
        <w:rPr>
          <w:rFonts w:ascii="宋体" w:hAnsi="宋体" w:hint="eastAsia"/>
          <w:b/>
          <w:sz w:val="24"/>
        </w:rPr>
        <w:t>章</w:t>
      </w:r>
      <w:r w:rsidRPr="00B55619">
        <w:rPr>
          <w:rFonts w:ascii="宋体" w:hAnsi="宋体"/>
          <w:b/>
          <w:sz w:val="24"/>
        </w:rPr>
        <w:t xml:space="preserve">  </w:t>
      </w:r>
      <w:r w:rsidRPr="00B55619">
        <w:rPr>
          <w:rFonts w:ascii="宋体" w:hAnsi="宋体" w:hint="eastAsia"/>
          <w:b/>
          <w:sz w:val="24"/>
        </w:rPr>
        <w:t>泄漏的检测、监测与治理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7.1  </w:t>
      </w:r>
      <w:r w:rsidRPr="00B55619">
        <w:rPr>
          <w:rFonts w:ascii="宋体" w:hAnsi="宋体" w:hint="eastAsia"/>
          <w:sz w:val="24"/>
        </w:rPr>
        <w:t>泄漏的检测</w:t>
      </w:r>
    </w:p>
    <w:p w:rsidR="00576F7E" w:rsidRPr="00B55619" w:rsidRDefault="00576F7E" w:rsidP="00576F7E">
      <w:pPr>
        <w:spacing w:line="320" w:lineRule="exact"/>
        <w:ind w:firstLineChars="150" w:firstLine="360"/>
        <w:rPr>
          <w:rFonts w:ascii="宋体" w:hAnsi="宋体"/>
          <w:sz w:val="24"/>
        </w:rPr>
      </w:pPr>
      <w:r w:rsidRPr="00B55619">
        <w:rPr>
          <w:rFonts w:ascii="宋体" w:hAnsi="宋体"/>
          <w:sz w:val="24"/>
        </w:rPr>
        <w:t xml:space="preserve">7.2  </w:t>
      </w:r>
      <w:r w:rsidRPr="00B55619">
        <w:rPr>
          <w:rFonts w:ascii="宋体" w:hAnsi="宋体" w:hint="eastAsia"/>
          <w:sz w:val="24"/>
        </w:rPr>
        <w:t>泄漏的监测</w:t>
      </w:r>
    </w:p>
    <w:p w:rsidR="00576F7E" w:rsidRDefault="00576F7E" w:rsidP="00576F7E">
      <w:pPr>
        <w:widowControl/>
        <w:tabs>
          <w:tab w:val="left" w:pos="360"/>
        </w:tabs>
        <w:spacing w:line="400" w:lineRule="exact"/>
        <w:ind w:firstLineChars="150" w:firstLine="360"/>
        <w:rPr>
          <w:rFonts w:ascii="宋体" w:hAnsi="宋体" w:cs="宋体"/>
          <w:b/>
          <w:bCs/>
          <w:kern w:val="0"/>
          <w:sz w:val="24"/>
        </w:rPr>
      </w:pPr>
      <w:r w:rsidRPr="00B55619">
        <w:rPr>
          <w:rFonts w:ascii="宋体" w:hAnsi="宋体"/>
          <w:sz w:val="24"/>
        </w:rPr>
        <w:t xml:space="preserve">7.3  </w:t>
      </w:r>
      <w:r w:rsidRPr="00B55619">
        <w:rPr>
          <w:rFonts w:ascii="宋体" w:hAnsi="宋体" w:hint="eastAsia"/>
          <w:sz w:val="24"/>
        </w:rPr>
        <w:t>泄漏的治理</w:t>
      </w:r>
    </w:p>
    <w:p w:rsidR="00C92690" w:rsidRPr="005744BF" w:rsidRDefault="00576F7E" w:rsidP="005744BF">
      <w:pPr>
        <w:widowControl/>
        <w:tabs>
          <w:tab w:val="left" w:pos="360"/>
        </w:tabs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CC5273" w:rsidRPr="005744BF">
        <w:rPr>
          <w:rFonts w:ascii="宋体" w:hAnsi="宋体" w:cs="宋体" w:hint="eastAsia"/>
          <w:b/>
          <w:bCs/>
          <w:kern w:val="0"/>
          <w:sz w:val="24"/>
        </w:rPr>
        <w:t>培训</w:t>
      </w:r>
      <w:r w:rsidR="00C92690" w:rsidRPr="005744BF">
        <w:rPr>
          <w:rFonts w:ascii="宋体" w:hAnsi="宋体" w:cs="宋体"/>
          <w:b/>
          <w:bCs/>
          <w:kern w:val="0"/>
          <w:sz w:val="24"/>
        </w:rPr>
        <w:t>对象</w:t>
      </w:r>
    </w:p>
    <w:p w:rsidR="009F0CB1" w:rsidRPr="005744BF" w:rsidRDefault="003F3760" w:rsidP="005744BF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5744BF">
        <w:rPr>
          <w:rFonts w:ascii="宋体" w:hAnsi="宋体" w:cs="宋体" w:hint="eastAsia"/>
          <w:kern w:val="0"/>
          <w:sz w:val="24"/>
        </w:rPr>
        <w:t>工矿企业（机械、轻工、纺织、化工、冶金、石油、煤炭、电力、交通、运输、建设、建材、国防）设备部门的工程技术人员与主管领导。</w:t>
      </w:r>
      <w:r w:rsidR="009F0CB1" w:rsidRPr="005744BF">
        <w:rPr>
          <w:rFonts w:ascii="宋体" w:hAnsi="宋体" w:cs="宋体"/>
          <w:kern w:val="0"/>
          <w:sz w:val="24"/>
        </w:rPr>
        <w:t xml:space="preserve">各职业院校主管机电类校长、系主任、教研室主任、专业带头人、实训中心主任及骨干教师、校企合作主管部门领导及成员等。 </w:t>
      </w:r>
    </w:p>
    <w:p w:rsidR="00DC6842" w:rsidRDefault="00DC6842" w:rsidP="005744BF">
      <w:pPr>
        <w:adjustRightInd w:val="0"/>
        <w:snapToGrid w:val="0"/>
        <w:spacing w:line="400" w:lineRule="exact"/>
        <w:rPr>
          <w:rFonts w:ascii="宋体" w:hAnsi="宋体" w:cs="宋体"/>
          <w:b/>
          <w:bCs/>
          <w:kern w:val="0"/>
          <w:sz w:val="24"/>
        </w:rPr>
      </w:pPr>
    </w:p>
    <w:p w:rsidR="00EC4A9C" w:rsidRPr="005744BF" w:rsidRDefault="00576F7E" w:rsidP="005744BF">
      <w:pPr>
        <w:adjustRightInd w:val="0"/>
        <w:snapToGrid w:val="0"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EC4A9C" w:rsidRPr="005744BF">
        <w:rPr>
          <w:rFonts w:ascii="宋体" w:hAnsi="宋体" w:cs="宋体"/>
          <w:b/>
          <w:bCs/>
          <w:kern w:val="0"/>
          <w:sz w:val="24"/>
        </w:rPr>
        <w:t>、费用</w:t>
      </w:r>
    </w:p>
    <w:p w:rsidR="00EC4A9C" w:rsidRPr="005744BF" w:rsidRDefault="00EC4A9C" w:rsidP="005744BF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5744BF">
        <w:rPr>
          <w:rFonts w:ascii="宋体" w:hAnsi="宋体" w:cs="宋体" w:hint="eastAsia"/>
          <w:kern w:val="0"/>
          <w:sz w:val="24"/>
        </w:rPr>
        <w:t>1.培训费2950元/</w:t>
      </w:r>
      <w:r w:rsidR="0084335D" w:rsidRPr="005744BF">
        <w:rPr>
          <w:rFonts w:ascii="宋体" w:hAnsi="宋体" w:cs="宋体" w:hint="eastAsia"/>
          <w:kern w:val="0"/>
          <w:sz w:val="24"/>
        </w:rPr>
        <w:t>人（含授课、证书、场地、资料</w:t>
      </w:r>
      <w:r w:rsidR="00DB16FE">
        <w:rPr>
          <w:rFonts w:ascii="宋体" w:hAnsi="宋体" w:cs="宋体" w:hint="eastAsia"/>
          <w:kern w:val="0"/>
          <w:sz w:val="24"/>
        </w:rPr>
        <w:t>、午餐</w:t>
      </w:r>
      <w:r w:rsidRPr="005744BF">
        <w:rPr>
          <w:rFonts w:ascii="宋体" w:hAnsi="宋体" w:cs="宋体" w:hint="eastAsia"/>
          <w:kern w:val="0"/>
          <w:sz w:val="24"/>
        </w:rPr>
        <w:t>）；</w:t>
      </w:r>
    </w:p>
    <w:p w:rsidR="00EC4A9C" w:rsidRPr="005744BF" w:rsidRDefault="00EC4A9C" w:rsidP="005744BF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5744BF">
        <w:rPr>
          <w:rFonts w:ascii="宋体" w:hAnsi="宋体" w:cs="宋体" w:hint="eastAsia"/>
          <w:kern w:val="0"/>
          <w:sz w:val="24"/>
        </w:rPr>
        <w:t>2.</w:t>
      </w:r>
      <w:r w:rsidR="00DB16FE">
        <w:rPr>
          <w:rFonts w:ascii="宋体" w:hAnsi="宋体" w:cs="宋体" w:hint="eastAsia"/>
          <w:kern w:val="0"/>
          <w:sz w:val="24"/>
        </w:rPr>
        <w:t>住</w:t>
      </w:r>
      <w:r w:rsidRPr="005744BF">
        <w:rPr>
          <w:rFonts w:ascii="宋体" w:hAnsi="宋体" w:cs="宋体" w:hint="eastAsia"/>
          <w:kern w:val="0"/>
          <w:sz w:val="24"/>
        </w:rPr>
        <w:t>宿统一安排，费用自理。</w:t>
      </w:r>
    </w:p>
    <w:p w:rsidR="00EC4A9C" w:rsidRPr="005744BF" w:rsidRDefault="00576F7E" w:rsidP="005744BF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a"/>
          <w:rFonts w:ascii="宋体" w:hAnsi="宋体" w:hint="eastAsia"/>
          <w:sz w:val="24"/>
        </w:rPr>
        <w:t>六</w:t>
      </w:r>
      <w:r w:rsidR="00EC4A9C" w:rsidRPr="005744BF">
        <w:rPr>
          <w:rStyle w:val="aa"/>
          <w:rFonts w:ascii="宋体" w:hAnsi="宋体"/>
          <w:sz w:val="24"/>
        </w:rPr>
        <w:t>、</w:t>
      </w:r>
      <w:r w:rsidR="00EC4A9C" w:rsidRPr="005744BF">
        <w:rPr>
          <w:rFonts w:ascii="宋体" w:hAnsi="宋体" w:cs="宋体" w:hint="eastAsia"/>
          <w:b/>
          <w:kern w:val="0"/>
          <w:sz w:val="24"/>
        </w:rPr>
        <w:t>颁发证书</w:t>
      </w:r>
    </w:p>
    <w:p w:rsidR="00EC4A9C" w:rsidRPr="005744BF" w:rsidRDefault="00EC4A9C" w:rsidP="005744BF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5744BF">
        <w:rPr>
          <w:rFonts w:ascii="宋体" w:hAnsi="宋体" w:cs="宋体" w:hint="eastAsia"/>
          <w:color w:val="000000"/>
          <w:kern w:val="0"/>
          <w:sz w:val="24"/>
        </w:rPr>
        <w:lastRenderedPageBreak/>
        <w:t>经培训考评通过后颁发证书。请学员准备身份证复印件及学历证复印件各两份，二寸蓝底证件照两张，并请于报到时交至会务组。</w:t>
      </w:r>
    </w:p>
    <w:p w:rsidR="00576F7E" w:rsidRPr="00B55619" w:rsidRDefault="00576F7E" w:rsidP="00576F7E">
      <w:pPr>
        <w:pStyle w:val="ab"/>
        <w:spacing w:before="0" w:beforeAutospacing="0" w:after="0" w:afterAutospacing="0" w:line="320" w:lineRule="exact"/>
        <w:rPr>
          <w:b/>
          <w:bCs/>
        </w:rPr>
      </w:pPr>
      <w:r>
        <w:rPr>
          <w:rStyle w:val="aa"/>
          <w:rFonts w:hint="eastAsia"/>
        </w:rPr>
        <w:t>七</w:t>
      </w:r>
      <w:r w:rsidRPr="00B55619">
        <w:rPr>
          <w:rStyle w:val="aa"/>
          <w:b w:val="0"/>
        </w:rPr>
        <w:t>、</w:t>
      </w:r>
      <w:r w:rsidRPr="00B55619">
        <w:rPr>
          <w:rStyle w:val="aa"/>
        </w:rPr>
        <w:t>联系方式</w:t>
      </w:r>
      <w:r w:rsidRPr="00B55619">
        <w:rPr>
          <w:rStyle w:val="aa"/>
          <w:rFonts w:hint="eastAsia"/>
        </w:rPr>
        <w:t xml:space="preserve">  </w:t>
      </w:r>
      <w:r w:rsidR="00F94F97">
        <w:rPr>
          <w:rStyle w:val="aa"/>
          <w:rFonts w:hint="eastAsia"/>
        </w:rPr>
        <w:t>6S咨询服务中心</w:t>
      </w:r>
    </w:p>
    <w:p w:rsidR="00576F7E" w:rsidRDefault="00576F7E" w:rsidP="00576F7E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联系电话/传真：4006</w:t>
      </w:r>
      <w:r w:rsidR="00024C15">
        <w:rPr>
          <w:rFonts w:ascii="宋体" w:hAnsi="宋体" w:cs="宋体" w:hint="eastAsia"/>
          <w:sz w:val="24"/>
        </w:rPr>
        <w:t>023060</w:t>
      </w:r>
      <w:r>
        <w:rPr>
          <w:rFonts w:ascii="宋体" w:hAnsi="宋体" w:cs="宋体" w:hint="eastAsia"/>
          <w:sz w:val="24"/>
        </w:rPr>
        <w:t xml:space="preserve">    手机：1</w:t>
      </w:r>
      <w:r w:rsidR="00024C15">
        <w:rPr>
          <w:rFonts w:ascii="宋体" w:hAnsi="宋体" w:cs="宋体" w:hint="eastAsia"/>
          <w:sz w:val="24"/>
        </w:rPr>
        <w:t>8323382498</w:t>
      </w:r>
      <w:r>
        <w:rPr>
          <w:rFonts w:ascii="宋体" w:hAnsi="宋体" w:cs="宋体" w:hint="eastAsia"/>
          <w:sz w:val="24"/>
        </w:rPr>
        <w:t xml:space="preserve">    微信：13</w:t>
      </w:r>
      <w:r w:rsidR="00024C15">
        <w:rPr>
          <w:rFonts w:ascii="宋体" w:hAnsi="宋体" w:cs="宋体" w:hint="eastAsia"/>
          <w:sz w:val="24"/>
        </w:rPr>
        <w:t>368023519</w:t>
      </w:r>
    </w:p>
    <w:p w:rsidR="00576F7E" w:rsidRDefault="00576F7E" w:rsidP="00576F7E">
      <w:pPr>
        <w:spacing w:line="400" w:lineRule="exact"/>
        <w:ind w:firstLineChars="150" w:firstLine="36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sz w:val="24"/>
        </w:rPr>
        <w:t xml:space="preserve"> 电子邮箱：</w:t>
      </w:r>
      <w:r w:rsidR="00024C15">
        <w:rPr>
          <w:rFonts w:ascii="宋体" w:hAnsi="宋体" w:cs="宋体" w:hint="eastAsia"/>
          <w:sz w:val="24"/>
        </w:rPr>
        <w:t>xywlei@126.com</w:t>
      </w:r>
      <w:r>
        <w:rPr>
          <w:rFonts w:ascii="宋体" w:hAnsi="宋体" w:cs="宋体" w:hint="eastAsia"/>
          <w:sz w:val="24"/>
        </w:rPr>
        <w:t xml:space="preserve">   </w:t>
      </w:r>
      <w:r w:rsidR="00024C15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QQ：</w:t>
      </w:r>
      <w:r w:rsidR="00024C15">
        <w:rPr>
          <w:rFonts w:ascii="宋体" w:hAnsi="宋体" w:cs="宋体" w:hint="eastAsia"/>
          <w:sz w:val="24"/>
        </w:rPr>
        <w:t>1476510795</w:t>
      </w:r>
    </w:p>
    <w:p w:rsidR="00D01642" w:rsidRPr="005744BF" w:rsidRDefault="00576F7E" w:rsidP="005744BF">
      <w:pPr>
        <w:widowControl/>
        <w:spacing w:line="400" w:lineRule="exact"/>
        <w:ind w:left="482" w:hangingChars="200" w:hanging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C92690" w:rsidRPr="005744BF">
        <w:rPr>
          <w:rFonts w:ascii="宋体" w:hAnsi="宋体" w:cs="宋体"/>
          <w:b/>
          <w:bCs/>
          <w:kern w:val="0"/>
          <w:sz w:val="24"/>
        </w:rPr>
        <w:t>、</w:t>
      </w:r>
      <w:r w:rsidR="00751594" w:rsidRPr="005744BF">
        <w:rPr>
          <w:rFonts w:ascii="宋体" w:hAnsi="宋体" w:cs="宋体"/>
          <w:b/>
          <w:bCs/>
          <w:kern w:val="0"/>
          <w:sz w:val="24"/>
        </w:rPr>
        <w:t>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6"/>
        </w:smartTagPr>
        <w:r w:rsidR="003F3760" w:rsidRPr="005744BF">
          <w:rPr>
            <w:rStyle w:val="aa"/>
            <w:rFonts w:ascii="宋体" w:hAnsi="宋体" w:hint="eastAsia"/>
            <w:spacing w:val="-2"/>
            <w:sz w:val="24"/>
          </w:rPr>
          <w:t>12</w:t>
        </w:r>
        <w:r w:rsidR="00751594" w:rsidRPr="005744BF">
          <w:rPr>
            <w:rStyle w:val="aa"/>
            <w:rFonts w:ascii="宋体" w:hAnsi="宋体" w:hint="eastAsia"/>
            <w:spacing w:val="-2"/>
            <w:sz w:val="24"/>
          </w:rPr>
          <w:t>月</w:t>
        </w:r>
        <w:r w:rsidR="00525149">
          <w:rPr>
            <w:rStyle w:val="aa"/>
            <w:rFonts w:ascii="宋体" w:hAnsi="宋体" w:hint="eastAsia"/>
            <w:spacing w:val="-2"/>
            <w:sz w:val="24"/>
          </w:rPr>
          <w:t>9</w:t>
        </w:r>
        <w:r w:rsidR="00751594" w:rsidRPr="005744BF">
          <w:rPr>
            <w:rStyle w:val="aa"/>
            <w:rFonts w:ascii="宋体" w:hAnsi="宋体" w:hint="eastAsia"/>
            <w:spacing w:val="-2"/>
            <w:sz w:val="24"/>
          </w:rPr>
          <w:t>日</w:t>
        </w:r>
        <w:r w:rsidR="00751594" w:rsidRPr="005744B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751594" w:rsidRPr="005744B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51594" w:rsidRPr="005744B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751594" w:rsidRPr="005744BF">
        <w:rPr>
          <w:rFonts w:ascii="宋体" w:hAnsi="宋体" w:cs="宋体"/>
          <w:b/>
          <w:bCs/>
          <w:kern w:val="0"/>
          <w:sz w:val="24"/>
        </w:rPr>
        <w:t>到培训部。</w:t>
      </w:r>
      <w:r w:rsidR="00751594" w:rsidRPr="005744BF">
        <w:rPr>
          <w:rFonts w:ascii="宋体" w:hAnsi="宋体" w:cs="宋体" w:hint="eastAsia"/>
          <w:b/>
          <w:bCs/>
          <w:kern w:val="0"/>
          <w:sz w:val="24"/>
        </w:rPr>
        <w:t>中</w:t>
      </w:r>
      <w:r w:rsidR="00751594" w:rsidRPr="005744BF">
        <w:rPr>
          <w:rFonts w:ascii="宋体" w:hAnsi="宋体" w:cs="宋体"/>
          <w:b/>
          <w:bCs/>
          <w:kern w:val="0"/>
          <w:sz w:val="24"/>
        </w:rPr>
        <w:t>心将</w:t>
      </w:r>
      <w:r w:rsidR="00C41854" w:rsidRPr="005744BF">
        <w:rPr>
          <w:rFonts w:ascii="宋体" w:hAnsi="宋体" w:cs="宋体" w:hint="eastAsia"/>
          <w:b/>
          <w:bCs/>
          <w:kern w:val="0"/>
          <w:sz w:val="24"/>
        </w:rPr>
        <w:t>根</w:t>
      </w:r>
      <w:r w:rsidR="00751594" w:rsidRPr="005744BF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5744BF" w:rsidRDefault="005744BF" w:rsidP="005744BF">
      <w:pPr>
        <w:widowControl/>
        <w:adjustRightInd w:val="0"/>
        <w:snapToGrid w:val="0"/>
        <w:spacing w:line="460" w:lineRule="exact"/>
        <w:ind w:firstLineChars="196" w:firstLine="470"/>
        <w:jc w:val="right"/>
        <w:rPr>
          <w:rFonts w:ascii="宋体" w:hAnsi="宋体" w:cs="宋体"/>
          <w:kern w:val="0"/>
          <w:sz w:val="24"/>
        </w:rPr>
      </w:pPr>
    </w:p>
    <w:p w:rsidR="005744BF" w:rsidRPr="00DC6842" w:rsidRDefault="005744BF" w:rsidP="00024C15">
      <w:pPr>
        <w:widowControl/>
        <w:wordWrap w:val="0"/>
        <w:adjustRightInd w:val="0"/>
        <w:snapToGrid w:val="0"/>
        <w:spacing w:line="460" w:lineRule="exact"/>
        <w:ind w:firstLineChars="196" w:firstLine="470"/>
        <w:jc w:val="right"/>
        <w:rPr>
          <w:rFonts w:ascii="宋体" w:hAnsi="宋体" w:cs="宋体"/>
          <w:color w:val="000000"/>
          <w:kern w:val="0"/>
          <w:sz w:val="24"/>
        </w:rPr>
      </w:pPr>
      <w:r w:rsidRPr="005744BF">
        <w:rPr>
          <w:rFonts w:ascii="宋体" w:hAnsi="宋体" w:cs="宋体" w:hint="eastAsia"/>
          <w:kern w:val="0"/>
          <w:sz w:val="24"/>
        </w:rPr>
        <w:t>二○一六年</w:t>
      </w:r>
      <w:r w:rsidR="00024C15">
        <w:rPr>
          <w:rFonts w:ascii="宋体" w:hAnsi="宋体" w:cs="宋体" w:hint="eastAsia"/>
          <w:kern w:val="0"/>
          <w:sz w:val="24"/>
        </w:rPr>
        <w:t>十</w:t>
      </w:r>
      <w:r w:rsidRPr="005744BF">
        <w:rPr>
          <w:rFonts w:ascii="宋体" w:hAnsi="宋体" w:cs="宋体" w:hint="eastAsia"/>
          <w:kern w:val="0"/>
          <w:sz w:val="24"/>
        </w:rPr>
        <w:t>月十</w:t>
      </w:r>
      <w:r w:rsidR="00024C15">
        <w:rPr>
          <w:rFonts w:ascii="宋体" w:hAnsi="宋体" w:cs="宋体" w:hint="eastAsia"/>
          <w:kern w:val="0"/>
          <w:sz w:val="24"/>
        </w:rPr>
        <w:t>五</w:t>
      </w:r>
      <w:r w:rsidRPr="005744BF">
        <w:rPr>
          <w:rFonts w:ascii="宋体" w:hAnsi="宋体" w:cs="宋体" w:hint="eastAsia"/>
          <w:kern w:val="0"/>
          <w:sz w:val="24"/>
        </w:rPr>
        <w:t>日</w:t>
      </w:r>
    </w:p>
    <w:p w:rsidR="00B55619" w:rsidRPr="00525149" w:rsidRDefault="00B55619" w:rsidP="00B55619">
      <w:pPr>
        <w:widowControl/>
        <w:spacing w:line="300" w:lineRule="exact"/>
        <w:rPr>
          <w:rFonts w:ascii="宋体" w:hAnsi="宋体" w:cs="宋体"/>
          <w:b/>
          <w:kern w:val="0"/>
          <w:sz w:val="24"/>
        </w:rPr>
      </w:pPr>
    </w:p>
    <w:p w:rsidR="00E45928" w:rsidRPr="003B7770" w:rsidRDefault="00E45928" w:rsidP="00B55619">
      <w:pPr>
        <w:widowControl/>
        <w:spacing w:line="300" w:lineRule="exact"/>
        <w:rPr>
          <w:rFonts w:ascii="宋体" w:hAnsi="宋体" w:cs="宋体"/>
          <w:b/>
          <w:kern w:val="0"/>
          <w:sz w:val="24"/>
        </w:rPr>
      </w:pPr>
      <w:r w:rsidRPr="003B7770">
        <w:rPr>
          <w:rFonts w:ascii="宋体" w:hAnsi="宋体" w:cs="宋体" w:hint="eastAsia"/>
          <w:b/>
          <w:kern w:val="0"/>
          <w:sz w:val="24"/>
        </w:rPr>
        <w:t>附：</w:t>
      </w:r>
      <w:r w:rsidR="00533448" w:rsidRPr="00533448">
        <w:rPr>
          <w:rFonts w:ascii="宋体" w:hAnsi="宋体" w:cs="宋体" w:hint="eastAsia"/>
          <w:b/>
          <w:kern w:val="0"/>
          <w:sz w:val="24"/>
        </w:rPr>
        <w:t>现代设备润滑管理与密封技术培训班</w:t>
      </w:r>
      <w:r w:rsidRPr="003B7770">
        <w:rPr>
          <w:rFonts w:ascii="宋体" w:hAnsi="宋体" w:cs="宋体"/>
          <w:b/>
          <w:kern w:val="0"/>
          <w:sz w:val="24"/>
        </w:rPr>
        <w:t>报名回执表</w:t>
      </w:r>
    </w:p>
    <w:p w:rsidR="00E12B2F" w:rsidRDefault="00186906" w:rsidP="00B55619">
      <w:pPr>
        <w:spacing w:line="300" w:lineRule="exact"/>
        <w:rPr>
          <w:rFonts w:ascii="宋体" w:hAnsi="宋体"/>
          <w:sz w:val="24"/>
        </w:rPr>
      </w:pPr>
      <w:r w:rsidRPr="003B7770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F840B9" w:rsidRPr="00BF2DCF" w:rsidTr="00F15297">
        <w:trPr>
          <w:trHeight w:val="567"/>
          <w:jc w:val="center"/>
        </w:trPr>
        <w:tc>
          <w:tcPr>
            <w:tcW w:w="581" w:type="pct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F840B9" w:rsidRPr="00BF2DCF" w:rsidTr="00F15297">
        <w:trPr>
          <w:trHeight w:val="567"/>
          <w:jc w:val="center"/>
        </w:trPr>
        <w:tc>
          <w:tcPr>
            <w:tcW w:w="581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840B9" w:rsidRPr="00BF2DCF" w:rsidTr="00F15297">
        <w:trPr>
          <w:trHeight w:val="567"/>
          <w:jc w:val="center"/>
        </w:trPr>
        <w:tc>
          <w:tcPr>
            <w:tcW w:w="581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840B9" w:rsidRPr="00BF2DCF" w:rsidTr="00F15297">
        <w:trPr>
          <w:trHeight w:val="567"/>
          <w:jc w:val="center"/>
        </w:trPr>
        <w:tc>
          <w:tcPr>
            <w:tcW w:w="581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840B9" w:rsidRPr="00BF2DCF" w:rsidTr="00F15297">
        <w:trPr>
          <w:trHeight w:val="567"/>
          <w:jc w:val="center"/>
        </w:trPr>
        <w:tc>
          <w:tcPr>
            <w:tcW w:w="581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840B9" w:rsidRPr="00BF2DCF" w:rsidTr="00F15297">
        <w:trPr>
          <w:trHeight w:val="567"/>
          <w:jc w:val="center"/>
        </w:trPr>
        <w:tc>
          <w:tcPr>
            <w:tcW w:w="581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840B9" w:rsidRPr="00BF2DCF" w:rsidTr="00F15297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F840B9" w:rsidRPr="00BF2DCF" w:rsidTr="00F15297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F840B9" w:rsidRDefault="00F840B9" w:rsidP="00F1529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840B9" w:rsidRDefault="00F840B9" w:rsidP="00F1529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840B9" w:rsidRDefault="00F840B9" w:rsidP="00F1529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840B9" w:rsidRPr="00392F11" w:rsidRDefault="00F840B9" w:rsidP="00F15297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F840B9" w:rsidRPr="00F924E7" w:rsidRDefault="00F840B9" w:rsidP="00F15297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F840B9" w:rsidRPr="00F924E7" w:rsidRDefault="00F840B9" w:rsidP="00F15297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45928" w:rsidRPr="00D01642" w:rsidRDefault="00D01642" w:rsidP="00D25F3A">
      <w:pPr>
        <w:spacing w:line="480" w:lineRule="exact"/>
        <w:ind w:firstLineChars="3000" w:firstLine="7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734BE6">
        <w:rPr>
          <w:rFonts w:ascii="宋体" w:hAnsi="宋体" w:hint="eastAsia"/>
          <w:kern w:val="0"/>
          <w:sz w:val="24"/>
        </w:rPr>
        <w:t>此表复制有效</w:t>
      </w:r>
      <w:r>
        <w:rPr>
          <w:rFonts w:ascii="宋体" w:hAnsi="宋体" w:hint="eastAsia"/>
          <w:sz w:val="24"/>
        </w:rPr>
        <w:t>）</w:t>
      </w:r>
    </w:p>
    <w:sectPr w:rsidR="00E45928" w:rsidRPr="00D01642" w:rsidSect="003B7770">
      <w:headerReference w:type="default" r:id="rId7"/>
      <w:type w:val="continuous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96" w:rsidRDefault="001B2196">
      <w:r>
        <w:separator/>
      </w:r>
    </w:p>
  </w:endnote>
  <w:endnote w:type="continuationSeparator" w:id="1">
    <w:p w:rsidR="001B2196" w:rsidRDefault="001B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96" w:rsidRDefault="001B2196">
      <w:r>
        <w:separator/>
      </w:r>
    </w:p>
  </w:footnote>
  <w:footnote w:type="continuationSeparator" w:id="1">
    <w:p w:rsidR="001B2196" w:rsidRDefault="001B2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42" w:rsidRDefault="00DC6842" w:rsidP="001D1A0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6A18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C4B0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2C8C8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72047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906811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52E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368F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2A88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BA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F256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841FC2"/>
    <w:multiLevelType w:val="hybridMultilevel"/>
    <w:tmpl w:val="7C569510"/>
    <w:lvl w:ilvl="0" w:tplc="3236C57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1">
    <w:nsid w:val="07CB15C6"/>
    <w:multiLevelType w:val="hybridMultilevel"/>
    <w:tmpl w:val="7B8E52A6"/>
    <w:lvl w:ilvl="0" w:tplc="2F50633C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DFB030B"/>
    <w:multiLevelType w:val="hybridMultilevel"/>
    <w:tmpl w:val="815C24A2"/>
    <w:lvl w:ilvl="0" w:tplc="AE08F0DA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0E5D37D4"/>
    <w:multiLevelType w:val="hybridMultilevel"/>
    <w:tmpl w:val="956E4150"/>
    <w:lvl w:ilvl="0" w:tplc="1588734C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4">
    <w:nsid w:val="0EEA5926"/>
    <w:multiLevelType w:val="hybridMultilevel"/>
    <w:tmpl w:val="6116E7E8"/>
    <w:lvl w:ilvl="0" w:tplc="0B8086A2">
      <w:start w:val="1"/>
      <w:numFmt w:val="japaneseCounting"/>
      <w:lvlText w:val="第%1节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0F39303E"/>
    <w:multiLevelType w:val="hybridMultilevel"/>
    <w:tmpl w:val="DD5CB470"/>
    <w:lvl w:ilvl="0" w:tplc="F72044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1BC0A54"/>
    <w:multiLevelType w:val="hybridMultilevel"/>
    <w:tmpl w:val="C81ECDC8"/>
    <w:lvl w:ilvl="0" w:tplc="39886A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12324C50"/>
    <w:multiLevelType w:val="hybridMultilevel"/>
    <w:tmpl w:val="0B2ABA3C"/>
    <w:lvl w:ilvl="0" w:tplc="23028D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39C69A1"/>
    <w:multiLevelType w:val="hybridMultilevel"/>
    <w:tmpl w:val="144E4A7E"/>
    <w:lvl w:ilvl="0" w:tplc="561E3AC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9">
    <w:nsid w:val="139E52E2"/>
    <w:multiLevelType w:val="hybridMultilevel"/>
    <w:tmpl w:val="4894AF64"/>
    <w:lvl w:ilvl="0" w:tplc="704ED68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639330A"/>
    <w:multiLevelType w:val="hybridMultilevel"/>
    <w:tmpl w:val="82740E0C"/>
    <w:lvl w:ilvl="0" w:tplc="D8F4ACBE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7BC62AE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17792582"/>
    <w:multiLevelType w:val="hybridMultilevel"/>
    <w:tmpl w:val="175EE61C"/>
    <w:lvl w:ilvl="0" w:tplc="694C05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B7D3641"/>
    <w:multiLevelType w:val="hybridMultilevel"/>
    <w:tmpl w:val="5E045CF6"/>
    <w:lvl w:ilvl="0" w:tplc="9F68D1A6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1C64666C"/>
    <w:multiLevelType w:val="hybridMultilevel"/>
    <w:tmpl w:val="A2C26874"/>
    <w:lvl w:ilvl="0" w:tplc="BED45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265F4239"/>
    <w:multiLevelType w:val="hybridMultilevel"/>
    <w:tmpl w:val="1DA0D8A0"/>
    <w:lvl w:ilvl="0" w:tplc="39D63AE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5437AD8"/>
    <w:multiLevelType w:val="hybridMultilevel"/>
    <w:tmpl w:val="7FF43A0C"/>
    <w:lvl w:ilvl="0" w:tplc="308821A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>
    <w:nsid w:val="3AAB5F13"/>
    <w:multiLevelType w:val="hybridMultilevel"/>
    <w:tmpl w:val="97F05A52"/>
    <w:lvl w:ilvl="0" w:tplc="7284A7F8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3DE8258B"/>
    <w:multiLevelType w:val="multilevel"/>
    <w:tmpl w:val="82740E0C"/>
    <w:lvl w:ilvl="0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3DF47831"/>
    <w:multiLevelType w:val="hybridMultilevel"/>
    <w:tmpl w:val="7FCA0DAA"/>
    <w:lvl w:ilvl="0" w:tplc="4288CB94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405D66FE"/>
    <w:multiLevelType w:val="hybridMultilevel"/>
    <w:tmpl w:val="2F58976A"/>
    <w:lvl w:ilvl="0" w:tplc="F484EE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20523B"/>
    <w:multiLevelType w:val="hybridMultilevel"/>
    <w:tmpl w:val="ED7C39A6"/>
    <w:lvl w:ilvl="0" w:tplc="F2E862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8081845"/>
    <w:multiLevelType w:val="hybridMultilevel"/>
    <w:tmpl w:val="BB9846E2"/>
    <w:lvl w:ilvl="0" w:tplc="16C610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97A118B"/>
    <w:multiLevelType w:val="hybridMultilevel"/>
    <w:tmpl w:val="01E4CDC0"/>
    <w:lvl w:ilvl="0" w:tplc="9CB6923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597431F"/>
    <w:multiLevelType w:val="hybridMultilevel"/>
    <w:tmpl w:val="D9B48D5A"/>
    <w:lvl w:ilvl="0" w:tplc="36C69836">
      <w:start w:val="1"/>
      <w:numFmt w:val="decimalEnclosedCircle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5B95045"/>
    <w:multiLevelType w:val="hybridMultilevel"/>
    <w:tmpl w:val="614AB2CC"/>
    <w:lvl w:ilvl="0" w:tplc="EA8CBDD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9974661"/>
    <w:multiLevelType w:val="hybridMultilevel"/>
    <w:tmpl w:val="CF52F12A"/>
    <w:lvl w:ilvl="0" w:tplc="3F6A1730">
      <w:start w:val="4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1"/>
        </w:tabs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1"/>
        </w:tabs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1"/>
        </w:tabs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20"/>
      </w:pPr>
    </w:lvl>
  </w:abstractNum>
  <w:abstractNum w:abstractNumId="36">
    <w:nsid w:val="69C56D81"/>
    <w:multiLevelType w:val="hybridMultilevel"/>
    <w:tmpl w:val="F5B497EC"/>
    <w:lvl w:ilvl="0" w:tplc="43685388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9F2391A"/>
    <w:multiLevelType w:val="hybridMultilevel"/>
    <w:tmpl w:val="4C26D2E8"/>
    <w:lvl w:ilvl="0" w:tplc="6D4A0E7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A725B31"/>
    <w:multiLevelType w:val="hybridMultilevel"/>
    <w:tmpl w:val="BE5C529A"/>
    <w:lvl w:ilvl="0" w:tplc="5588DC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0926E48"/>
    <w:multiLevelType w:val="hybridMultilevel"/>
    <w:tmpl w:val="1932DE5C"/>
    <w:lvl w:ilvl="0" w:tplc="36C69836">
      <w:start w:val="1"/>
      <w:numFmt w:val="decimalEnclosedCircle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40">
    <w:nsid w:val="75AB75E1"/>
    <w:multiLevelType w:val="hybridMultilevel"/>
    <w:tmpl w:val="13B210DE"/>
    <w:lvl w:ilvl="0" w:tplc="94BC7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9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25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5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2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3027D"/>
    <w:multiLevelType w:val="hybridMultilevel"/>
    <w:tmpl w:val="2CFE9986"/>
    <w:lvl w:ilvl="0" w:tplc="131EB7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9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4"/>
  </w:num>
  <w:num w:numId="12">
    <w:abstractNumId w:val="33"/>
  </w:num>
  <w:num w:numId="13">
    <w:abstractNumId w:val="39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15"/>
  </w:num>
  <w:num w:numId="37">
    <w:abstractNumId w:val="37"/>
  </w:num>
  <w:num w:numId="38">
    <w:abstractNumId w:val="31"/>
  </w:num>
  <w:num w:numId="39">
    <w:abstractNumId w:val="41"/>
  </w:num>
  <w:num w:numId="40">
    <w:abstractNumId w:val="30"/>
  </w:num>
  <w:num w:numId="41">
    <w:abstractNumId w:val="1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82E"/>
    <w:rsid w:val="00000FAB"/>
    <w:rsid w:val="00006276"/>
    <w:rsid w:val="00012871"/>
    <w:rsid w:val="00024C15"/>
    <w:rsid w:val="000330AC"/>
    <w:rsid w:val="000356E0"/>
    <w:rsid w:val="00042B40"/>
    <w:rsid w:val="000541E0"/>
    <w:rsid w:val="00057E67"/>
    <w:rsid w:val="000706F0"/>
    <w:rsid w:val="0007180D"/>
    <w:rsid w:val="00077C0C"/>
    <w:rsid w:val="000825DE"/>
    <w:rsid w:val="00096D79"/>
    <w:rsid w:val="000A37BD"/>
    <w:rsid w:val="000A7ACE"/>
    <w:rsid w:val="000B28F7"/>
    <w:rsid w:val="000B2B60"/>
    <w:rsid w:val="000D1742"/>
    <w:rsid w:val="000F1DB1"/>
    <w:rsid w:val="001017C2"/>
    <w:rsid w:val="001071BA"/>
    <w:rsid w:val="001104FC"/>
    <w:rsid w:val="00116278"/>
    <w:rsid w:val="001273A1"/>
    <w:rsid w:val="0014286E"/>
    <w:rsid w:val="00143421"/>
    <w:rsid w:val="001569A6"/>
    <w:rsid w:val="00173315"/>
    <w:rsid w:val="0018079E"/>
    <w:rsid w:val="0018578B"/>
    <w:rsid w:val="00186778"/>
    <w:rsid w:val="00186906"/>
    <w:rsid w:val="00186AB8"/>
    <w:rsid w:val="0018705E"/>
    <w:rsid w:val="00192262"/>
    <w:rsid w:val="001929C0"/>
    <w:rsid w:val="001A7076"/>
    <w:rsid w:val="001B2196"/>
    <w:rsid w:val="001C035F"/>
    <w:rsid w:val="001D1A0B"/>
    <w:rsid w:val="001E3E75"/>
    <w:rsid w:val="001F2032"/>
    <w:rsid w:val="00200502"/>
    <w:rsid w:val="00202CE7"/>
    <w:rsid w:val="002210A3"/>
    <w:rsid w:val="00222488"/>
    <w:rsid w:val="00222ABE"/>
    <w:rsid w:val="00225599"/>
    <w:rsid w:val="0024138A"/>
    <w:rsid w:val="00250432"/>
    <w:rsid w:val="00250E4B"/>
    <w:rsid w:val="00251DAE"/>
    <w:rsid w:val="00276E06"/>
    <w:rsid w:val="00283F79"/>
    <w:rsid w:val="00291F94"/>
    <w:rsid w:val="002921A2"/>
    <w:rsid w:val="00294DD3"/>
    <w:rsid w:val="002B3723"/>
    <w:rsid w:val="002C0510"/>
    <w:rsid w:val="002D5921"/>
    <w:rsid w:val="002E0FDF"/>
    <w:rsid w:val="0031528B"/>
    <w:rsid w:val="00317AA5"/>
    <w:rsid w:val="00330C5A"/>
    <w:rsid w:val="00334583"/>
    <w:rsid w:val="00347854"/>
    <w:rsid w:val="00353068"/>
    <w:rsid w:val="0036354E"/>
    <w:rsid w:val="00371B5E"/>
    <w:rsid w:val="00372B6B"/>
    <w:rsid w:val="00385E18"/>
    <w:rsid w:val="003901C0"/>
    <w:rsid w:val="0039365A"/>
    <w:rsid w:val="003B7770"/>
    <w:rsid w:val="003C0376"/>
    <w:rsid w:val="003C75CF"/>
    <w:rsid w:val="003D0739"/>
    <w:rsid w:val="003D43E4"/>
    <w:rsid w:val="003D7064"/>
    <w:rsid w:val="003E2C85"/>
    <w:rsid w:val="003E60BA"/>
    <w:rsid w:val="003F3760"/>
    <w:rsid w:val="00411D74"/>
    <w:rsid w:val="00414EC4"/>
    <w:rsid w:val="00417061"/>
    <w:rsid w:val="00430ED7"/>
    <w:rsid w:val="004400DD"/>
    <w:rsid w:val="00441C27"/>
    <w:rsid w:val="00446C7B"/>
    <w:rsid w:val="0046209E"/>
    <w:rsid w:val="00465FAE"/>
    <w:rsid w:val="0046719F"/>
    <w:rsid w:val="0047372C"/>
    <w:rsid w:val="0047390A"/>
    <w:rsid w:val="0047707C"/>
    <w:rsid w:val="00482342"/>
    <w:rsid w:val="0048342A"/>
    <w:rsid w:val="00484697"/>
    <w:rsid w:val="00492FB2"/>
    <w:rsid w:val="004B4E0F"/>
    <w:rsid w:val="004B6FE2"/>
    <w:rsid w:val="004B7312"/>
    <w:rsid w:val="004D2383"/>
    <w:rsid w:val="004D3467"/>
    <w:rsid w:val="004F5615"/>
    <w:rsid w:val="0050049D"/>
    <w:rsid w:val="005064CE"/>
    <w:rsid w:val="005231E8"/>
    <w:rsid w:val="0052394E"/>
    <w:rsid w:val="00525149"/>
    <w:rsid w:val="00533448"/>
    <w:rsid w:val="005507BA"/>
    <w:rsid w:val="005651F1"/>
    <w:rsid w:val="0056626E"/>
    <w:rsid w:val="005744BF"/>
    <w:rsid w:val="00576F7E"/>
    <w:rsid w:val="005866B9"/>
    <w:rsid w:val="005A7261"/>
    <w:rsid w:val="005B1D59"/>
    <w:rsid w:val="005B342D"/>
    <w:rsid w:val="005B3FAC"/>
    <w:rsid w:val="005C1403"/>
    <w:rsid w:val="005D2CC1"/>
    <w:rsid w:val="0060001E"/>
    <w:rsid w:val="00601B74"/>
    <w:rsid w:val="00622EBE"/>
    <w:rsid w:val="00624968"/>
    <w:rsid w:val="00627656"/>
    <w:rsid w:val="006625A4"/>
    <w:rsid w:val="0067026D"/>
    <w:rsid w:val="00686C73"/>
    <w:rsid w:val="006A75E1"/>
    <w:rsid w:val="006B50AF"/>
    <w:rsid w:val="006C3856"/>
    <w:rsid w:val="006D28AF"/>
    <w:rsid w:val="006D3919"/>
    <w:rsid w:val="006D3D03"/>
    <w:rsid w:val="006E74A4"/>
    <w:rsid w:val="006F3849"/>
    <w:rsid w:val="007022E3"/>
    <w:rsid w:val="00704B1B"/>
    <w:rsid w:val="007231E7"/>
    <w:rsid w:val="00725004"/>
    <w:rsid w:val="00730519"/>
    <w:rsid w:val="00751594"/>
    <w:rsid w:val="00755A62"/>
    <w:rsid w:val="00756987"/>
    <w:rsid w:val="007576CE"/>
    <w:rsid w:val="00764006"/>
    <w:rsid w:val="00777822"/>
    <w:rsid w:val="00783317"/>
    <w:rsid w:val="00787164"/>
    <w:rsid w:val="00793F33"/>
    <w:rsid w:val="007A4083"/>
    <w:rsid w:val="007B0B9D"/>
    <w:rsid w:val="007B595B"/>
    <w:rsid w:val="007C042D"/>
    <w:rsid w:val="007C04C5"/>
    <w:rsid w:val="007C14BB"/>
    <w:rsid w:val="007C6999"/>
    <w:rsid w:val="007D4F70"/>
    <w:rsid w:val="007D6AA8"/>
    <w:rsid w:val="0080528F"/>
    <w:rsid w:val="00815CE1"/>
    <w:rsid w:val="00827DF6"/>
    <w:rsid w:val="00835AF4"/>
    <w:rsid w:val="00837C8B"/>
    <w:rsid w:val="0084335D"/>
    <w:rsid w:val="008443EA"/>
    <w:rsid w:val="00846820"/>
    <w:rsid w:val="00864580"/>
    <w:rsid w:val="00870739"/>
    <w:rsid w:val="008970C3"/>
    <w:rsid w:val="008A1389"/>
    <w:rsid w:val="008A1B2A"/>
    <w:rsid w:val="008A298E"/>
    <w:rsid w:val="008A33FF"/>
    <w:rsid w:val="008C6D4A"/>
    <w:rsid w:val="008C7D3C"/>
    <w:rsid w:val="008D1505"/>
    <w:rsid w:val="008E0A71"/>
    <w:rsid w:val="008F111D"/>
    <w:rsid w:val="008F65E3"/>
    <w:rsid w:val="008F7F30"/>
    <w:rsid w:val="009012A0"/>
    <w:rsid w:val="00902334"/>
    <w:rsid w:val="00910865"/>
    <w:rsid w:val="00913417"/>
    <w:rsid w:val="009210F8"/>
    <w:rsid w:val="009265F8"/>
    <w:rsid w:val="0093626B"/>
    <w:rsid w:val="00937186"/>
    <w:rsid w:val="00943C38"/>
    <w:rsid w:val="00957AB1"/>
    <w:rsid w:val="00984AFB"/>
    <w:rsid w:val="00997E06"/>
    <w:rsid w:val="009A7138"/>
    <w:rsid w:val="009B2E58"/>
    <w:rsid w:val="009C06D3"/>
    <w:rsid w:val="009C13AC"/>
    <w:rsid w:val="009C741E"/>
    <w:rsid w:val="009D566A"/>
    <w:rsid w:val="009E765B"/>
    <w:rsid w:val="009E7930"/>
    <w:rsid w:val="009F0CB1"/>
    <w:rsid w:val="009F32C4"/>
    <w:rsid w:val="00A225DA"/>
    <w:rsid w:val="00A34B2F"/>
    <w:rsid w:val="00A4017F"/>
    <w:rsid w:val="00A73087"/>
    <w:rsid w:val="00A82504"/>
    <w:rsid w:val="00A95BFE"/>
    <w:rsid w:val="00A96AC6"/>
    <w:rsid w:val="00AC6DC1"/>
    <w:rsid w:val="00AD0D4A"/>
    <w:rsid w:val="00AE2667"/>
    <w:rsid w:val="00AE7A56"/>
    <w:rsid w:val="00AF204A"/>
    <w:rsid w:val="00AF77D9"/>
    <w:rsid w:val="00B13D7E"/>
    <w:rsid w:val="00B24820"/>
    <w:rsid w:val="00B25BFF"/>
    <w:rsid w:val="00B34F44"/>
    <w:rsid w:val="00B37478"/>
    <w:rsid w:val="00B435CD"/>
    <w:rsid w:val="00B52159"/>
    <w:rsid w:val="00B55619"/>
    <w:rsid w:val="00B67807"/>
    <w:rsid w:val="00B71988"/>
    <w:rsid w:val="00B85029"/>
    <w:rsid w:val="00BA2918"/>
    <w:rsid w:val="00BB240F"/>
    <w:rsid w:val="00BB6C25"/>
    <w:rsid w:val="00BC79CE"/>
    <w:rsid w:val="00BD2747"/>
    <w:rsid w:val="00BD278F"/>
    <w:rsid w:val="00BD5D16"/>
    <w:rsid w:val="00BE5084"/>
    <w:rsid w:val="00BE6871"/>
    <w:rsid w:val="00BE7E8F"/>
    <w:rsid w:val="00BF574E"/>
    <w:rsid w:val="00BF5C9D"/>
    <w:rsid w:val="00C120D5"/>
    <w:rsid w:val="00C242D9"/>
    <w:rsid w:val="00C25B77"/>
    <w:rsid w:val="00C272B1"/>
    <w:rsid w:val="00C41854"/>
    <w:rsid w:val="00C42462"/>
    <w:rsid w:val="00C50969"/>
    <w:rsid w:val="00C5736F"/>
    <w:rsid w:val="00C92690"/>
    <w:rsid w:val="00C96008"/>
    <w:rsid w:val="00CB19E7"/>
    <w:rsid w:val="00CB2F88"/>
    <w:rsid w:val="00CB5859"/>
    <w:rsid w:val="00CC5273"/>
    <w:rsid w:val="00CC677C"/>
    <w:rsid w:val="00CE1348"/>
    <w:rsid w:val="00CF454F"/>
    <w:rsid w:val="00CF503F"/>
    <w:rsid w:val="00CF6BE0"/>
    <w:rsid w:val="00D01642"/>
    <w:rsid w:val="00D075EF"/>
    <w:rsid w:val="00D13412"/>
    <w:rsid w:val="00D2274A"/>
    <w:rsid w:val="00D25F3A"/>
    <w:rsid w:val="00D462F8"/>
    <w:rsid w:val="00D60903"/>
    <w:rsid w:val="00D6228B"/>
    <w:rsid w:val="00D63AE0"/>
    <w:rsid w:val="00D6513E"/>
    <w:rsid w:val="00D72081"/>
    <w:rsid w:val="00DA326D"/>
    <w:rsid w:val="00DA4A37"/>
    <w:rsid w:val="00DB16FE"/>
    <w:rsid w:val="00DB1A85"/>
    <w:rsid w:val="00DB25F4"/>
    <w:rsid w:val="00DC1DFA"/>
    <w:rsid w:val="00DC6842"/>
    <w:rsid w:val="00DC6AC9"/>
    <w:rsid w:val="00DD0BF2"/>
    <w:rsid w:val="00DD231A"/>
    <w:rsid w:val="00DD2F5B"/>
    <w:rsid w:val="00DD5B86"/>
    <w:rsid w:val="00DE4266"/>
    <w:rsid w:val="00DF0CD4"/>
    <w:rsid w:val="00DF6238"/>
    <w:rsid w:val="00E0356C"/>
    <w:rsid w:val="00E12B2F"/>
    <w:rsid w:val="00E139CD"/>
    <w:rsid w:val="00E26EC6"/>
    <w:rsid w:val="00E3689D"/>
    <w:rsid w:val="00E4415A"/>
    <w:rsid w:val="00E45928"/>
    <w:rsid w:val="00E47252"/>
    <w:rsid w:val="00E61AE9"/>
    <w:rsid w:val="00E732B9"/>
    <w:rsid w:val="00E74E59"/>
    <w:rsid w:val="00E762C7"/>
    <w:rsid w:val="00E8214C"/>
    <w:rsid w:val="00E83E18"/>
    <w:rsid w:val="00E879CA"/>
    <w:rsid w:val="00EA353B"/>
    <w:rsid w:val="00EA5733"/>
    <w:rsid w:val="00EA7AF3"/>
    <w:rsid w:val="00EB11DB"/>
    <w:rsid w:val="00EC1A1F"/>
    <w:rsid w:val="00EC4A9C"/>
    <w:rsid w:val="00EE0C76"/>
    <w:rsid w:val="00EE6C86"/>
    <w:rsid w:val="00EE6CED"/>
    <w:rsid w:val="00EF0957"/>
    <w:rsid w:val="00EF2B25"/>
    <w:rsid w:val="00F15297"/>
    <w:rsid w:val="00F1682E"/>
    <w:rsid w:val="00F1785B"/>
    <w:rsid w:val="00F2036C"/>
    <w:rsid w:val="00F360E1"/>
    <w:rsid w:val="00F52008"/>
    <w:rsid w:val="00F53A52"/>
    <w:rsid w:val="00F53FB1"/>
    <w:rsid w:val="00F61F58"/>
    <w:rsid w:val="00F71787"/>
    <w:rsid w:val="00F73109"/>
    <w:rsid w:val="00F771B5"/>
    <w:rsid w:val="00F840B9"/>
    <w:rsid w:val="00F94F97"/>
    <w:rsid w:val="00FA4268"/>
    <w:rsid w:val="00FA6BEA"/>
    <w:rsid w:val="00FC3452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1682E"/>
    <w:pPr>
      <w:keepNext/>
      <w:keepLines/>
      <w:spacing w:before="260" w:after="260" w:line="416" w:lineRule="auto"/>
      <w:outlineLvl w:val="1"/>
    </w:pPr>
    <w:rPr>
      <w:rFonts w:ascii="Arial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F168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168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682E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Body Text Indent"/>
    <w:basedOn w:val="a"/>
    <w:rsid w:val="00F1682E"/>
    <w:pPr>
      <w:ind w:firstLineChars="192" w:firstLine="538"/>
    </w:pPr>
    <w:rPr>
      <w:sz w:val="28"/>
    </w:rPr>
  </w:style>
  <w:style w:type="paragraph" w:styleId="20">
    <w:name w:val="Body Text Indent 2"/>
    <w:basedOn w:val="a"/>
    <w:rsid w:val="00F1682E"/>
    <w:pPr>
      <w:spacing w:after="120" w:line="480" w:lineRule="auto"/>
      <w:ind w:leftChars="200" w:left="420"/>
    </w:pPr>
  </w:style>
  <w:style w:type="paragraph" w:styleId="a4">
    <w:name w:val="header"/>
    <w:basedOn w:val="a"/>
    <w:rsid w:val="00F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682E"/>
  </w:style>
  <w:style w:type="paragraph" w:styleId="21">
    <w:name w:val="toc 2"/>
    <w:basedOn w:val="a"/>
    <w:next w:val="a"/>
    <w:autoRedefine/>
    <w:semiHidden/>
    <w:rsid w:val="000356E0"/>
    <w:pPr>
      <w:spacing w:line="300" w:lineRule="exact"/>
      <w:ind w:leftChars="-1" w:left="-2"/>
    </w:pPr>
    <w:rPr>
      <w:rFonts w:ascii="宋体" w:hAnsi="宋体"/>
      <w:bCs/>
      <w:noProof/>
      <w:color w:val="000000"/>
      <w:kern w:val="0"/>
      <w:szCs w:val="21"/>
    </w:rPr>
  </w:style>
  <w:style w:type="character" w:styleId="a7">
    <w:name w:val="Hyperlink"/>
    <w:basedOn w:val="a0"/>
    <w:rsid w:val="00F1682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3B7770"/>
    <w:pPr>
      <w:tabs>
        <w:tab w:val="left" w:pos="1276"/>
        <w:tab w:val="right" w:leader="dot" w:pos="8296"/>
      </w:tabs>
      <w:spacing w:line="500" w:lineRule="exact"/>
      <w:ind w:firstLineChars="200" w:firstLine="480"/>
      <w:jc w:val="left"/>
    </w:pPr>
    <w:rPr>
      <w:rFonts w:ascii="Arial" w:hAnsi="Arial" w:cs="Arial"/>
      <w:b/>
      <w:bCs/>
      <w:caps/>
      <w:sz w:val="24"/>
    </w:rPr>
  </w:style>
  <w:style w:type="paragraph" w:styleId="30">
    <w:name w:val="toc 3"/>
    <w:basedOn w:val="a"/>
    <w:next w:val="a"/>
    <w:autoRedefine/>
    <w:semiHidden/>
    <w:rsid w:val="00F1682E"/>
    <w:pPr>
      <w:ind w:left="210"/>
      <w:jc w:val="left"/>
    </w:pPr>
    <w:rPr>
      <w:sz w:val="20"/>
      <w:szCs w:val="20"/>
    </w:rPr>
  </w:style>
  <w:style w:type="character" w:styleId="a8">
    <w:name w:val="FollowedHyperlink"/>
    <w:basedOn w:val="a0"/>
    <w:rsid w:val="006F3849"/>
    <w:rPr>
      <w:color w:val="800080"/>
      <w:u w:val="single"/>
    </w:rPr>
  </w:style>
  <w:style w:type="paragraph" w:styleId="a9">
    <w:name w:val="Date"/>
    <w:basedOn w:val="a"/>
    <w:next w:val="a"/>
    <w:rsid w:val="00C242D9"/>
    <w:pPr>
      <w:ind w:leftChars="2500" w:left="100"/>
    </w:pPr>
  </w:style>
  <w:style w:type="character" w:styleId="aa">
    <w:name w:val="Strong"/>
    <w:basedOn w:val="a0"/>
    <w:qFormat/>
    <w:rsid w:val="00225599"/>
    <w:rPr>
      <w:b/>
      <w:bCs/>
    </w:rPr>
  </w:style>
  <w:style w:type="paragraph" w:styleId="ab">
    <w:name w:val="Normal (Web)"/>
    <w:basedOn w:val="a"/>
    <w:rsid w:val="003E6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825DE"/>
    <w:pPr>
      <w:widowControl/>
    </w:pPr>
    <w:rPr>
      <w:rFonts w:ascii="Calibri" w:hAnsi="Calibri" w:cs="宋体"/>
      <w:kern w:val="0"/>
      <w:szCs w:val="21"/>
    </w:rPr>
  </w:style>
  <w:style w:type="paragraph" w:styleId="ac">
    <w:name w:val="Plain Text"/>
    <w:basedOn w:val="a"/>
    <w:link w:val="Char"/>
    <w:rsid w:val="0046209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c"/>
    <w:rsid w:val="0046209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2066</Characters>
  <Application>Microsoft Office Word</Application>
  <DocSecurity>0</DocSecurity>
  <Lines>17</Lines>
  <Paragraphs>4</Paragraphs>
  <ScaleCrop>false</ScaleCrop>
  <Company>WwW.YlmF.CoM</Company>
  <LinksUpToDate>false</LinksUpToDate>
  <CharactersWithSpaces>2424</CharactersWithSpaces>
  <SharedDoc>false</SharedDoc>
  <HLinks>
    <vt:vector size="6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YlmF</dc:creator>
  <cp:lastModifiedBy>Microsoft</cp:lastModifiedBy>
  <cp:revision>4</cp:revision>
  <cp:lastPrinted>2011-08-19T02:57:00Z</cp:lastPrinted>
  <dcterms:created xsi:type="dcterms:W3CDTF">2016-11-16T02:58:00Z</dcterms:created>
  <dcterms:modified xsi:type="dcterms:W3CDTF">2016-11-16T03:02:00Z</dcterms:modified>
</cp:coreProperties>
</file>