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color w:val="4F81BD"/>
          <w:sz w:val="48"/>
          <w:szCs w:val="48"/>
        </w:rPr>
      </w:pPr>
      <w:r>
        <w:rPr>
          <w:rFonts w:ascii="微软雅黑" w:hAnsi="微软雅黑" w:eastAsia="微软雅黑" w:cs="微软雅黑"/>
          <w:b/>
          <w:bCs/>
          <w:color w:val="4F81BD"/>
          <w:sz w:val="48"/>
          <w:szCs w:val="48"/>
        </w:rPr>
        <w:pict>
          <v:shape id="图片 1" o:spid="_x0000_s1057" o:spt="75" type="#_x0000_t75" style="position:absolute;left:0pt;margin-left:6.3pt;margin-top:2.6pt;height:46.55pt;width:93.35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</w:p>
    <w:p>
      <w:pPr>
        <w:spacing w:line="360" w:lineRule="auto"/>
        <w:rPr>
          <w:rFonts w:ascii="微软雅黑" w:hAnsi="微软雅黑" w:eastAsia="微软雅黑"/>
          <w:b/>
          <w:color w:val="4F81BD"/>
          <w:sz w:val="48"/>
          <w:szCs w:val="18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  <w:r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  <w:pict>
          <v:rect id="矩形 40" o:spid="_x0000_s1026" o:spt="1" style="position:absolute;left:0pt;margin-left:-56.25pt;margin-top:20.4pt;height:120pt;width:597.75pt;z-index:251659264;mso-width-relative:page;mso-height-relative:page;" fillcolor="#0A2E4C" filled="t" stroked="t" coordsize="21600,21600" o:gfxdata="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76EtZdsAAAAMAQAA&#10;DwAAAAAAAAABACAAAAAiAAAAZHJzL2Rvd25yZXYueG1sUEsBAhQAFAAAAAgAh07iQN2VRs4WAgAA&#10;RwQAAA4AAAAAAAAAAQAgAAAAKgEAAGRycy9lMm9Eb2MueG1sUEsFBgAAAAAGAAYAWQEAALIFAAAA&#10;AA==&#10;">
            <v:path/>
            <v:fill on="t" focussize="0,0"/>
            <v:stroke color="#002060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微软雅黑" w:hAnsi="微软雅黑" w:eastAsia="微软雅黑" w:cs="微软雅黑"/>
                      <w:b/>
                      <w:color w:val="FFFFFF"/>
                      <w:sz w:val="72"/>
                      <w:szCs w:val="7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color w:val="FFFFFF"/>
                      <w:sz w:val="72"/>
                      <w:szCs w:val="72"/>
                    </w:rPr>
                    <w:t>TWI一线督导人员技能提升训练</w:t>
                  </w:r>
                </w:p>
                <w:p>
                  <w:pPr>
                    <w:jc w:val="center"/>
                    <w:rPr>
                      <w:rFonts w:ascii="微软雅黑" w:hAnsi="微软雅黑" w:eastAsia="微软雅黑"/>
                      <w:b/>
                      <w:color w:val="FFFFFF"/>
                      <w:sz w:val="4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FFFF"/>
                      <w:sz w:val="48"/>
                      <w:szCs w:val="18"/>
                    </w:rPr>
                    <w:t>－精益制造过程改善方向－</w:t>
                  </w:r>
                </w:p>
                <w:p/>
              </w:txbxContent>
            </v:textbox>
          </v:rect>
        </w:pic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</w:p>
    <w:p>
      <w:pPr>
        <w:spacing w:line="360" w:lineRule="auto"/>
        <w:rPr>
          <w:rFonts w:ascii="微软雅黑" w:hAnsi="微软雅黑" w:eastAsia="微软雅黑"/>
          <w:b/>
          <w:color w:val="404040"/>
          <w:sz w:val="48"/>
          <w:szCs w:val="18"/>
        </w:rPr>
      </w:pPr>
    </w:p>
    <w:p>
      <w:pPr>
        <w:spacing w:line="360" w:lineRule="auto"/>
        <w:jc w:val="center"/>
        <w:rPr>
          <w:rFonts w:ascii="微软雅黑" w:hAnsi="微软雅黑" w:eastAsia="微软雅黑"/>
          <w:b/>
          <w:color w:val="404040"/>
          <w:sz w:val="48"/>
          <w:szCs w:val="18"/>
        </w:rPr>
      </w:pPr>
    </w:p>
    <w:p>
      <w:pPr>
        <w:spacing w:line="360" w:lineRule="auto"/>
        <w:jc w:val="center"/>
        <w:rPr>
          <w:rFonts w:ascii="微软雅黑" w:hAnsi="微软雅黑" w:eastAsia="微软雅黑"/>
          <w:b/>
          <w:color w:val="404040"/>
          <w:sz w:val="48"/>
          <w:szCs w:val="18"/>
        </w:rPr>
      </w:pPr>
    </w:p>
    <w:p>
      <w:pPr>
        <w:spacing w:line="360" w:lineRule="auto"/>
        <w:jc w:val="center"/>
        <w:rPr>
          <w:rFonts w:ascii="微软雅黑" w:hAnsi="微软雅黑" w:eastAsia="微软雅黑"/>
          <w:b/>
          <w:color w:val="404040"/>
          <w:sz w:val="48"/>
          <w:szCs w:val="18"/>
        </w:rPr>
      </w:pPr>
      <w:r>
        <w:rPr>
          <w:rFonts w:hint="eastAsia" w:ascii="微软雅黑" w:hAnsi="微软雅黑" w:eastAsia="微软雅黑"/>
          <w:b/>
          <w:color w:val="404040"/>
          <w:sz w:val="48"/>
          <w:szCs w:val="18"/>
        </w:rPr>
        <w:t>招生简章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本课程从实战的角度出发，旨在提高企业班组长的综合管理素质，解决班组长工作中遇到的种种疑难问题，帮助现场干部实现从生产骨干到管理骨干的转变，从而创造出完全不同的业绩。</w:t>
      </w: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br w:type="page"/>
      </w:r>
      <w:r>
        <w:rPr>
          <w:rFonts w:ascii="微软雅黑" w:hAnsi="微软雅黑" w:eastAsia="微软雅黑" w:cs="微软雅黑"/>
          <w:b/>
          <w:bCs/>
          <w:color w:val="4F81BD"/>
          <w:sz w:val="44"/>
          <w:szCs w:val="44"/>
        </w:rPr>
        <w:pict>
          <v:rect id="矩形 22" o:spid="_x0000_s1045" o:spt="1" style="position:absolute;left:0pt;flip:x;margin-left:107.8pt;margin-top:116.25pt;height:69.65pt;width:494.4pt;mso-position-horizontal-relative:page;mso-position-vertical-relative:page;mso-wrap-distance-bottom:10.8pt;mso-wrap-distance-left:9pt;mso-wrap-distance-right:9pt;mso-wrap-distance-top:7.2pt;z-index:251659264;mso-width-relative:page;mso-height-relative:page;" fillcolor="#0070C0" filled="t" stroked="f" coordsize="21600,21600" o:allowincell="f" o:gfxdata="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rIim6dgAAAAMAQAADwAAAAAAAAABACAAAAAiAAAAZHJz&#10;L2Rvd25yZXYueG1sUEsBAhQAFAAAAAgAh07iQAHBldQ9AgAAXgQAAA4AAAAAAAAAAQAgAAAAJwEA&#10;AGRycy9lMm9Eb2MueG1sUEsFBgAAAAAGAAYAWQEAANYFAAAAAA==&#10;">
            <v:path/>
            <v:fill on="t" focussize="0,0"/>
            <v:stroke on="f" weight="1.5pt"/>
            <v:imagedata o:title=""/>
            <o:lock v:ext="edit"/>
            <v:shadow on="t" color="#4E74A2" offset="-79.9999212598425pt,-36pt"/>
            <v:textbox inset="12.7mm,0mm,3.81mm,0mm" style="mso-fit-shape-to-text:t;">
              <w:txbxContent>
                <w:p>
                  <w:pPr>
                    <w:pBdr>
                      <w:top w:val="single" w:color="FFFFFF" w:sz="18" w:space="5"/>
                      <w:left w:val="single" w:color="FFFFFF" w:sz="18" w:space="10"/>
                      <w:right w:val="single" w:color="9BBB59" w:sz="48" w:space="30"/>
                    </w:pBdr>
                    <w:jc w:val="left"/>
                    <w:rPr>
                      <w:rFonts w:ascii="微软雅黑" w:hAnsi="微软雅黑" w:eastAsia="微软雅黑"/>
                      <w:b/>
                      <w:iCs/>
                      <w:color w:val="FFFFFF"/>
                      <w:sz w:val="72"/>
                      <w:szCs w:val="72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iCs/>
                      <w:color w:val="FFFFFF"/>
                      <w:sz w:val="72"/>
                      <w:szCs w:val="72"/>
                    </w:rPr>
                    <w:t>目录</w:t>
                  </w:r>
                </w:p>
              </w:txbxContent>
            </v:textbox>
            <w10:wrap type="square"/>
          </v:rect>
        </w:pict>
      </w: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一、课程背景</w:t>
      </w:r>
    </w:p>
    <w:p>
      <w:pPr>
        <w:spacing w:beforeLines="50" w:line="360" w:lineRule="auto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二、适用对象</w:t>
      </w:r>
    </w:p>
    <w:p>
      <w:pPr>
        <w:spacing w:beforeLines="50" w:line="360" w:lineRule="auto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三、学习收益</w:t>
      </w:r>
    </w:p>
    <w:p>
      <w:pPr>
        <w:spacing w:beforeLines="50" w:line="360" w:lineRule="auto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四、学习投资</w:t>
      </w:r>
    </w:p>
    <w:p>
      <w:pPr>
        <w:spacing w:beforeLines="50" w:line="360" w:lineRule="auto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五、课程安排</w:t>
      </w:r>
    </w:p>
    <w:p>
      <w:pPr>
        <w:spacing w:beforeLines="50" w:line="360" w:lineRule="auto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六、课程详细大纲</w:t>
      </w:r>
    </w:p>
    <w:p>
      <w:pPr>
        <w:spacing w:beforeLines="50" w:line="360" w:lineRule="auto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七、授课导师介绍</w:t>
      </w:r>
    </w:p>
    <w:p>
      <w:pPr>
        <w:spacing w:beforeLines="50" w:line="360" w:lineRule="auto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八、报名联络</w:t>
      </w:r>
    </w:p>
    <w:p>
      <w:pPr>
        <w:spacing w:beforeLines="50" w:line="360" w:lineRule="auto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九、课程展示</w:t>
      </w:r>
    </w:p>
    <w:p>
      <w:pPr>
        <w:spacing w:beforeLines="50" w:line="360" w:lineRule="auto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十、学员心得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jc w:val="both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/>
          <w:b/>
          <w:color w:val="0000FF"/>
          <w:sz w:val="44"/>
          <w:szCs w:val="44"/>
        </w:rPr>
        <w:br w:type="page"/>
      </w: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一、课程背景</w:t>
      </w: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TWI（TrainingWithinIndustry），即为督导人员训练，或一线主管技能培训，其源于二战后，美国生产局重建日本经济，发现日本技术劳动力潜力极为雄厚，但缺乏有效的督导人员，故引进TWI训练，培训了大量的督导人员的能力，日本政府认识到此培训的重要性，为此组织企业成立日本产业训练协会，并由日本劳动省大力推广，对二战后日本经济得以迅速发展起到了极大的促进作用，现已是各个国家训练企业督导人员的必备教材。</w:t>
      </w: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TWI主要内容包括:工作教导（JI）——使基层主管能够用有效的程序，清楚的教部属工作的方法，使部属很快的接受到正确、完整的技术或指令；</w:t>
      </w: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工作改善（JM）——使基层主管能用合理的程序，思考现场工作上的问题与缺失，并提出改进方案，提升工作的效率与效能；</w:t>
      </w: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工作关系（JR）——使基层主管平时与部属建立良好人际关系，部属发生人际或心理上的问题时，能冷静的分析，合情合理的解决；</w:t>
      </w: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工作安全（JS）——使基层主管学习如何使类似灾害事故绝不再犯的对策和方法。TWI是一套成熟、简单、实用、有效的课程，可协助企业建立工序、落实管理并稳定成长。</w:t>
      </w: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二、适用对象</w:t>
      </w: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生产部经理厂长、车间主任、工程师、工艺员、班组长及一线员工等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三、学习收益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1、明确一线主管的管理职责与角色定位，树立正确的管理意识与心态观念。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2、了解现场一线管理的整体框架，掌握现场日常管理的重点方法。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3、学习工作教导与辅导员工的技巧，提高员工技能，提升执行力。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4、掌握沟通，表扬，反馈及激励下属的技巧，强化团队凝聚力。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5、学习现场安全管理、现场问题分析与解决及现场改善的基本。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四、学习投资</w:t>
      </w: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本次课程由新益为企业管理顾问机构承办，益策咨询公司承办属于半公益性课程，费用远远低于市场常规价格，以非盈利为目标，强调为社会培育并输送更多优秀、系统、专业的精益人才。</w:t>
      </w: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收费标准：报名</w:t>
      </w:r>
      <w:r>
        <w:rPr>
          <w:rFonts w:hint="eastAsia" w:ascii="微软雅黑" w:hAnsi="微软雅黑" w:eastAsia="微软雅黑" w:cs="微软雅黑"/>
          <w:bCs/>
          <w:sz w:val="28"/>
          <w:szCs w:val="28"/>
        </w:rPr>
        <w:t>1680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元/人/每期</w:t>
      </w: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费用用途：场租、讲义、资料、茶点、午餐、证书、讲师差旅费（学员差旅、宿自理）</w:t>
      </w: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pStyle w:val="7"/>
        <w:shd w:val="clear" w:color="auto" w:fill="FFFFFF"/>
        <w:spacing w:before="0" w:beforeAutospacing="0" w:after="0" w:afterAutospacing="0" w:line="540" w:lineRule="exact"/>
        <w:jc w:val="both"/>
        <w:rPr>
          <w:rFonts w:ascii="微软雅黑" w:hAnsi="微软雅黑" w:eastAsia="微软雅黑"/>
          <w:b/>
          <w:color w:val="0000FF"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kern w:val="2"/>
          <w:sz w:val="32"/>
          <w:szCs w:val="32"/>
        </w:rPr>
        <w:t>五、课程安排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1"/>
        <w:gridCol w:w="1984"/>
        <w:gridCol w:w="4243"/>
        <w:gridCol w:w="8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181" w:type="dxa"/>
            <w:shd w:val="clear" w:color="auto" w:fill="B4C6E7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日期</w:t>
            </w:r>
          </w:p>
        </w:tc>
        <w:tc>
          <w:tcPr>
            <w:tcW w:w="1984" w:type="dxa"/>
            <w:shd w:val="clear" w:color="auto" w:fill="B4C6E7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时间</w:t>
            </w:r>
          </w:p>
        </w:tc>
        <w:tc>
          <w:tcPr>
            <w:tcW w:w="4243" w:type="dxa"/>
            <w:shd w:val="clear" w:color="auto" w:fill="B4C6E7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开展内容</w:t>
            </w:r>
          </w:p>
        </w:tc>
        <w:tc>
          <w:tcPr>
            <w:tcW w:w="860" w:type="dxa"/>
            <w:shd w:val="clear" w:color="auto" w:fill="B4C6E7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1" w:type="dxa"/>
            <w:vMerge w:val="restart"/>
            <w:noWrap/>
            <w:vAlign w:val="center"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月</w:t>
            </w:r>
            <w:r>
              <w:rPr>
                <w:rFonts w:hint="eastAsia" w:ascii="微软雅黑" w:hAnsi="微软雅黑" w:eastAsia="微软雅黑"/>
                <w:color w:val="3F3F3F"/>
                <w:sz w:val="28"/>
                <w:szCs w:val="28"/>
              </w:rPr>
              <w:t>2</w:t>
            </w:r>
            <w:r>
              <w:rPr>
                <w:rFonts w:hint="eastAsia" w:ascii="微软雅黑" w:hAnsi="微软雅黑" w:eastAsia="微软雅黑"/>
                <w:color w:val="3F3F3F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日</w:t>
            </w:r>
          </w:p>
        </w:tc>
        <w:tc>
          <w:tcPr>
            <w:tcW w:w="1984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8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:30-8:50</w:t>
            </w:r>
          </w:p>
        </w:tc>
        <w:tc>
          <w:tcPr>
            <w:tcW w:w="4243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学员签到</w:t>
            </w:r>
          </w:p>
        </w:tc>
        <w:tc>
          <w:tcPr>
            <w:tcW w:w="860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2181" w:type="dxa"/>
            <w:vMerge w:val="continue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984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8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:50-10:00</w:t>
            </w:r>
          </w:p>
        </w:tc>
        <w:tc>
          <w:tcPr>
            <w:tcW w:w="4243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认识TWI</w:t>
            </w:r>
          </w:p>
        </w:tc>
        <w:tc>
          <w:tcPr>
            <w:tcW w:w="860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1" w:type="dxa"/>
            <w:vMerge w:val="continue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984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10:00-10:10</w:t>
            </w:r>
          </w:p>
        </w:tc>
        <w:tc>
          <w:tcPr>
            <w:tcW w:w="4243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课间休息</w:t>
            </w:r>
          </w:p>
        </w:tc>
        <w:tc>
          <w:tcPr>
            <w:tcW w:w="860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1" w:type="dxa"/>
            <w:vMerge w:val="continue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10:10-11: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50</w:t>
            </w:r>
          </w:p>
        </w:tc>
        <w:tc>
          <w:tcPr>
            <w:tcW w:w="4243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工作教导JI(Job Instruction)</w:t>
            </w:r>
          </w:p>
        </w:tc>
        <w:tc>
          <w:tcPr>
            <w:tcW w:w="860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1" w:type="dxa"/>
            <w:vMerge w:val="continue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13:00-14:30</w:t>
            </w:r>
          </w:p>
        </w:tc>
        <w:tc>
          <w:tcPr>
            <w:tcW w:w="4243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工作教导JI(Job Instruction)</w:t>
            </w:r>
          </w:p>
        </w:tc>
        <w:tc>
          <w:tcPr>
            <w:tcW w:w="860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1" w:type="dxa"/>
            <w:vMerge w:val="continue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984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14:30-14:40</w:t>
            </w:r>
          </w:p>
        </w:tc>
        <w:tc>
          <w:tcPr>
            <w:tcW w:w="4243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课间休息</w:t>
            </w:r>
          </w:p>
        </w:tc>
        <w:tc>
          <w:tcPr>
            <w:tcW w:w="860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1" w:type="dxa"/>
            <w:vMerge w:val="continue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14:40-15:30</w:t>
            </w:r>
          </w:p>
        </w:tc>
        <w:tc>
          <w:tcPr>
            <w:tcW w:w="4243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工作改善JM(Job Method)</w:t>
            </w:r>
          </w:p>
        </w:tc>
        <w:tc>
          <w:tcPr>
            <w:tcW w:w="860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1" w:type="dxa"/>
            <w:vMerge w:val="continue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15:30-17:00</w:t>
            </w:r>
          </w:p>
        </w:tc>
        <w:tc>
          <w:tcPr>
            <w:tcW w:w="4243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工作改善JM(Job Method)</w:t>
            </w:r>
          </w:p>
        </w:tc>
        <w:tc>
          <w:tcPr>
            <w:tcW w:w="860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1" w:type="dxa"/>
            <w:vMerge w:val="restart"/>
            <w:noWrap/>
            <w:vAlign w:val="center"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 xml:space="preserve">月 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  <w:lang w:val="en-US" w:eastAsia="zh-CN"/>
              </w:rPr>
              <w:t>30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日</w:t>
            </w:r>
          </w:p>
        </w:tc>
        <w:tc>
          <w:tcPr>
            <w:tcW w:w="1984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8:30-8:50</w:t>
            </w:r>
          </w:p>
        </w:tc>
        <w:tc>
          <w:tcPr>
            <w:tcW w:w="4243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学员签到</w:t>
            </w:r>
          </w:p>
        </w:tc>
        <w:tc>
          <w:tcPr>
            <w:tcW w:w="860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1" w:type="dxa"/>
            <w:vMerge w:val="continue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8:50-10:00</w:t>
            </w:r>
          </w:p>
        </w:tc>
        <w:tc>
          <w:tcPr>
            <w:tcW w:w="4243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工作改善JM(Job Method)</w:t>
            </w:r>
          </w:p>
        </w:tc>
        <w:tc>
          <w:tcPr>
            <w:tcW w:w="860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1" w:type="dxa"/>
            <w:vMerge w:val="continue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984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10:00-10:10</w:t>
            </w:r>
          </w:p>
        </w:tc>
        <w:tc>
          <w:tcPr>
            <w:tcW w:w="4243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课间休息</w:t>
            </w:r>
          </w:p>
        </w:tc>
        <w:tc>
          <w:tcPr>
            <w:tcW w:w="860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1" w:type="dxa"/>
            <w:vMerge w:val="continue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10:10-11:50</w:t>
            </w:r>
          </w:p>
        </w:tc>
        <w:tc>
          <w:tcPr>
            <w:tcW w:w="4243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工作关系JR(Job Relation)</w:t>
            </w:r>
          </w:p>
        </w:tc>
        <w:tc>
          <w:tcPr>
            <w:tcW w:w="860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2181" w:type="dxa"/>
            <w:vMerge w:val="continue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13:00-14:30</w:t>
            </w:r>
          </w:p>
        </w:tc>
        <w:tc>
          <w:tcPr>
            <w:tcW w:w="4243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工作关系JR(Job Relation)</w:t>
            </w:r>
          </w:p>
        </w:tc>
        <w:tc>
          <w:tcPr>
            <w:tcW w:w="860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1" w:type="dxa"/>
            <w:vMerge w:val="continue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984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14:30-14:40</w:t>
            </w:r>
          </w:p>
        </w:tc>
        <w:tc>
          <w:tcPr>
            <w:tcW w:w="4243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课间休息</w:t>
            </w:r>
          </w:p>
        </w:tc>
        <w:tc>
          <w:tcPr>
            <w:tcW w:w="860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1" w:type="dxa"/>
            <w:vMerge w:val="continue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984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14:40-15:30</w:t>
            </w:r>
          </w:p>
        </w:tc>
        <w:tc>
          <w:tcPr>
            <w:tcW w:w="4243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工作安全JS(Job Safety)</w:t>
            </w:r>
          </w:p>
        </w:tc>
        <w:tc>
          <w:tcPr>
            <w:tcW w:w="860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1" w:type="dxa"/>
            <w:vMerge w:val="continue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984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:30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-17:00</w:t>
            </w:r>
          </w:p>
        </w:tc>
        <w:tc>
          <w:tcPr>
            <w:tcW w:w="4243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工作安全JS(Job Safety)</w:t>
            </w:r>
          </w:p>
        </w:tc>
        <w:tc>
          <w:tcPr>
            <w:tcW w:w="860" w:type="dxa"/>
            <w:noWrap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</w:tbl>
    <w:p>
      <w:pPr>
        <w:pStyle w:val="7"/>
        <w:shd w:val="clear" w:color="auto" w:fill="FFFFFF"/>
        <w:spacing w:before="0" w:beforeAutospacing="0" w:after="0" w:afterAutospacing="0" w:line="360" w:lineRule="auto"/>
        <w:ind w:firstLine="560" w:firstLineChars="200"/>
        <w:jc w:val="both"/>
        <w:rPr>
          <w:rFonts w:ascii="微软雅黑" w:hAnsi="微软雅黑" w:eastAsia="微软雅黑"/>
          <w:color w:val="404040"/>
          <w:sz w:val="28"/>
          <w:szCs w:val="28"/>
        </w:rPr>
      </w:pPr>
      <w:r>
        <w:rPr>
          <w:rFonts w:hint="eastAsia" w:ascii="微软雅黑" w:hAnsi="微软雅黑" w:eastAsia="微软雅黑"/>
          <w:color w:val="404040"/>
          <w:sz w:val="28"/>
          <w:szCs w:val="28"/>
        </w:rPr>
        <w:t>注：以上内容为初步课程计划，如有调整以讲师授课情况为准。</w:t>
      </w: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  <w:sectPr>
          <w:headerReference r:id="rId3" w:type="default"/>
          <w:footerReference r:id="rId4" w:type="default"/>
          <w:footerReference r:id="rId5" w:type="even"/>
          <w:type w:val="continuous"/>
          <w:pgSz w:w="11906" w:h="16838"/>
          <w:pgMar w:top="1440" w:right="1080" w:bottom="1135" w:left="1080" w:header="568" w:footer="327" w:gutter="0"/>
          <w:cols w:space="720" w:num="1"/>
          <w:titlePg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六、课程大纲</w:t>
      </w:r>
    </w:p>
    <w:p>
      <w:pPr>
        <w:spacing w:line="360" w:lineRule="auto"/>
        <w:rPr>
          <w:rFonts w:ascii="微软雅黑" w:hAnsi="微软雅黑" w:eastAsia="微软雅黑" w:cs="微软雅黑"/>
          <w:b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404040"/>
          <w:sz w:val="28"/>
          <w:szCs w:val="28"/>
        </w:rPr>
        <w:t>第一章 前言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1、你的部属是不是面临这些现象？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2、研讨发表：你有何种改善建议？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3、士气训练</w:t>
      </w:r>
    </w:p>
    <w:p>
      <w:pPr>
        <w:spacing w:line="360" w:lineRule="auto"/>
        <w:rPr>
          <w:rFonts w:ascii="微软雅黑" w:hAnsi="微软雅黑" w:eastAsia="微软雅黑" w:cs="微软雅黑"/>
          <w:b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404040"/>
          <w:sz w:val="28"/>
          <w:szCs w:val="28"/>
        </w:rPr>
        <w:t>第二章 认识TWI（Training Within Industry for supervisor）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1、TWI产生的背景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2、TWI推行成果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3、TWI含义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4、TWI特色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5、研讨：督导人员之定义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6、督导人员应具备之技能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7、职场工作人员4类型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8、职业教育之范畴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9、训练三大体系</w:t>
      </w:r>
    </w:p>
    <w:p>
      <w:pPr>
        <w:spacing w:line="360" w:lineRule="auto"/>
        <w:rPr>
          <w:rFonts w:ascii="微软雅黑" w:hAnsi="微软雅黑" w:eastAsia="微软雅黑" w:cs="微软雅黑"/>
          <w:b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404040"/>
          <w:sz w:val="28"/>
          <w:szCs w:val="28"/>
        </w:rPr>
        <w:t>第三章 工作教导JI(Job Instruction)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1、授人以“渔”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2、工作教导概述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2.1定义与目的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2.25W1H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2.3教导者基本能力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3、工作教导准备 -- 4事项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3.1制定训练计划表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3.2工作分解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3.3准备用具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3.4整理工作场所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4、工作教导4阶段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4.1准备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4.2传授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4.3试作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4.4验收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5、案例分析：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6、演练：每小组演练一个工作教导案例并发表</w:t>
      </w:r>
    </w:p>
    <w:p>
      <w:pPr>
        <w:spacing w:line="360" w:lineRule="auto"/>
        <w:rPr>
          <w:rFonts w:ascii="微软雅黑" w:hAnsi="微软雅黑" w:eastAsia="微软雅黑" w:cs="微软雅黑"/>
          <w:b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404040"/>
          <w:sz w:val="28"/>
          <w:szCs w:val="28"/>
        </w:rPr>
        <w:t>第三章工作改善JM(Job Method)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1、工作改善概述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2、工作改善基本思想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3、工作改善4阶段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4、工作创新能力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5、工作改善工具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6、工作改善步骤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7、交流沟通</w:t>
      </w:r>
    </w:p>
    <w:p>
      <w:pPr>
        <w:spacing w:line="360" w:lineRule="auto"/>
        <w:rPr>
          <w:rFonts w:ascii="微软雅黑" w:hAnsi="微软雅黑" w:eastAsia="微软雅黑" w:cs="微软雅黑"/>
          <w:b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404040"/>
          <w:sz w:val="28"/>
          <w:szCs w:val="28"/>
        </w:rPr>
        <w:t>第四章工作关系JR(Job Relation)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1、什么是管理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2、人际问题的发生类型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3、人际关系基本原则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4、工作场所问题的处理方法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5、沟通技巧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6、领导技巧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7、研讨：你认为工作关系中需注意些什么？</w:t>
      </w:r>
    </w:p>
    <w:p>
      <w:pPr>
        <w:spacing w:line="360" w:lineRule="auto"/>
        <w:rPr>
          <w:rFonts w:ascii="微软雅黑" w:hAnsi="微软雅黑" w:eastAsia="微软雅黑" w:cs="微软雅黑"/>
          <w:b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404040"/>
          <w:sz w:val="28"/>
          <w:szCs w:val="28"/>
        </w:rPr>
        <w:t>第五章 工作安全JS(Job Safety)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1、工作安全重要性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2、安全事故之影响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3、主管对安全之承诺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4、工作安全意外之三个基本原因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5、员工个人安全因素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6、主管如何预防工作意外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7、安全操作四阶段</w:t>
      </w:r>
    </w:p>
    <w:p>
      <w:pPr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  <w:sectPr>
          <w:type w:val="continuous"/>
          <w:pgSz w:w="11906" w:h="16838"/>
          <w:pgMar w:top="1440" w:right="1080" w:bottom="1135" w:left="1080" w:header="568" w:footer="327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8、案例 -- 观看安全视频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七、授课老师介绍</w:t>
      </w:r>
    </w:p>
    <w:p>
      <w:pPr>
        <w:tabs>
          <w:tab w:val="left" w:pos="1125"/>
        </w:tabs>
        <w:spacing w:beforeLines="50" w:line="360" w:lineRule="auto"/>
        <w:jc w:val="left"/>
        <w:rPr>
          <w:rFonts w:hint="eastAsia" w:ascii="微软雅黑" w:hAnsi="微软雅黑" w:eastAsia="微软雅黑"/>
          <w:bCs/>
          <w:color w:val="404040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b/>
          <w:sz w:val="20"/>
        </w:rPr>
        <w:pict>
          <v:shape id="_x0000_s1056" o:spid="_x0000_s1056" o:spt="75" type="#_x0000_t75" style="position:absolute;left:0pt;margin-left:366.1pt;margin-top:31.9pt;height:141.9pt;width:113.05pt;mso-wrap-distance-bottom:0pt;mso-wrap-distance-left:9pt;mso-wrap-distance-right:9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IMG_20210217_213557_mr1613572698725(1)"/>
            <o:lock v:ext="edit" aspectratio="t"/>
            <w10:wrap type="square"/>
          </v:shape>
        </w:pict>
      </w:r>
      <w:r>
        <w:rPr>
          <w:rFonts w:hint="eastAsia" w:ascii="微软雅黑" w:hAnsi="微软雅黑" w:eastAsia="微软雅黑"/>
          <w:bCs/>
          <w:color w:val="404040"/>
          <w:sz w:val="28"/>
          <w:szCs w:val="28"/>
        </w:rPr>
        <w:t>精益实训基地  高级讲师 刘</w:t>
      </w:r>
      <w:r>
        <w:rPr>
          <w:rFonts w:hint="eastAsia" w:ascii="微软雅黑" w:hAnsi="微软雅黑" w:eastAsia="微软雅黑"/>
          <w:bCs/>
          <w:color w:val="404040"/>
          <w:sz w:val="28"/>
          <w:szCs w:val="28"/>
          <w:lang w:eastAsia="zh-CN"/>
        </w:rPr>
        <w:t>老师</w:t>
      </w:r>
    </w:p>
    <w:p>
      <w:pPr>
        <w:tabs>
          <w:tab w:val="left" w:pos="142"/>
        </w:tabs>
        <w:spacing w:beforeLines="50" w:line="360" w:lineRule="auto"/>
        <w:jc w:val="left"/>
        <w:rPr>
          <w:rFonts w:ascii="微软雅黑" w:hAnsi="微软雅黑" w:eastAsia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/>
          <w:bCs/>
          <w:color w:val="404040"/>
          <w:sz w:val="28"/>
          <w:szCs w:val="28"/>
        </w:rPr>
        <w:t>亚洲城市大学2018 级MBA  秘书处长</w:t>
      </w:r>
    </w:p>
    <w:p>
      <w:pPr>
        <w:tabs>
          <w:tab w:val="left" w:pos="142"/>
        </w:tabs>
        <w:spacing w:beforeLines="50" w:line="360" w:lineRule="auto"/>
        <w:jc w:val="left"/>
        <w:rPr>
          <w:rFonts w:ascii="微软雅黑" w:hAnsi="微软雅黑" w:eastAsia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/>
          <w:bCs/>
          <w:color w:val="404040"/>
          <w:sz w:val="28"/>
          <w:szCs w:val="28"/>
        </w:rPr>
        <w:t>某集团公司认证讲师（PAC、TPS、IE、TP、质量、TWI）</w:t>
      </w:r>
    </w:p>
    <w:p>
      <w:pPr>
        <w:tabs>
          <w:tab w:val="left" w:pos="142"/>
        </w:tabs>
        <w:spacing w:beforeLines="50" w:line="360" w:lineRule="auto"/>
        <w:jc w:val="left"/>
        <w:rPr>
          <w:rFonts w:ascii="微软雅黑" w:hAnsi="微软雅黑" w:eastAsia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/>
          <w:bCs/>
          <w:color w:val="404040"/>
          <w:sz w:val="28"/>
          <w:szCs w:val="28"/>
        </w:rPr>
        <w:t>某高科技工业园区工会精益生产培训讲师</w:t>
      </w:r>
    </w:p>
    <w:p>
      <w:pPr>
        <w:tabs>
          <w:tab w:val="left" w:pos="142"/>
        </w:tabs>
        <w:spacing w:beforeLines="50" w:line="360" w:lineRule="auto"/>
        <w:jc w:val="left"/>
        <w:rPr>
          <w:rFonts w:ascii="微软雅黑" w:hAnsi="微软雅黑" w:eastAsia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/>
          <w:bCs/>
          <w:color w:val="404040"/>
          <w:sz w:val="28"/>
          <w:szCs w:val="28"/>
        </w:rPr>
        <w:t>某大学MBA班精益生产培训讲师</w:t>
      </w:r>
    </w:p>
    <w:p>
      <w:pPr>
        <w:tabs>
          <w:tab w:val="left" w:pos="1125"/>
        </w:tabs>
        <w:spacing w:beforeLines="50" w:line="360" w:lineRule="auto"/>
        <w:jc w:val="left"/>
        <w:rPr>
          <w:rFonts w:hint="eastAsia" w:ascii="微软雅黑" w:hAnsi="微软雅黑" w:eastAsia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/>
          <w:bCs/>
          <w:color w:val="404040"/>
          <w:sz w:val="28"/>
          <w:szCs w:val="28"/>
        </w:rPr>
        <w:t>专业方向：</w:t>
      </w:r>
    </w:p>
    <w:p>
      <w:pPr>
        <w:pStyle w:val="18"/>
        <w:numPr>
          <w:ilvl w:val="0"/>
          <w:numId w:val="1"/>
        </w:numPr>
        <w:tabs>
          <w:tab w:val="left" w:pos="426"/>
        </w:tabs>
        <w:spacing w:beforeLines="50" w:line="360" w:lineRule="auto"/>
        <w:ind w:firstLineChars="0"/>
        <w:jc w:val="left"/>
        <w:rPr>
          <w:rFonts w:ascii="微软雅黑" w:hAnsi="微软雅黑" w:eastAsia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/>
          <w:bCs/>
          <w:color w:val="404040"/>
          <w:sz w:val="28"/>
          <w:szCs w:val="28"/>
        </w:rPr>
        <w:t>生产力管理（PAC、IE)，</w:t>
      </w:r>
    </w:p>
    <w:p>
      <w:pPr>
        <w:pStyle w:val="18"/>
        <w:numPr>
          <w:ilvl w:val="0"/>
          <w:numId w:val="1"/>
        </w:numPr>
        <w:tabs>
          <w:tab w:val="left" w:pos="426"/>
        </w:tabs>
        <w:spacing w:beforeLines="50" w:line="360" w:lineRule="auto"/>
        <w:ind w:firstLineChars="0"/>
        <w:jc w:val="left"/>
        <w:rPr>
          <w:rFonts w:ascii="微软雅黑" w:hAnsi="微软雅黑" w:eastAsia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/>
          <w:bCs/>
          <w:color w:val="404040"/>
          <w:sz w:val="28"/>
          <w:szCs w:val="28"/>
        </w:rPr>
        <w:t>精益革新（生产革新、事务革新、物流革新、TP管理）</w:t>
      </w:r>
    </w:p>
    <w:p>
      <w:pPr>
        <w:pStyle w:val="18"/>
        <w:numPr>
          <w:ilvl w:val="0"/>
          <w:numId w:val="1"/>
        </w:numPr>
        <w:tabs>
          <w:tab w:val="left" w:pos="426"/>
        </w:tabs>
        <w:spacing w:beforeLines="50" w:line="360" w:lineRule="auto"/>
        <w:ind w:firstLineChars="0"/>
        <w:jc w:val="left"/>
        <w:rPr>
          <w:rFonts w:ascii="微软雅黑" w:hAnsi="微软雅黑" w:eastAsia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/>
          <w:bCs/>
          <w:color w:val="404040"/>
          <w:sz w:val="28"/>
          <w:szCs w:val="28"/>
        </w:rPr>
        <w:t>质量管理（来料/过程/客户品质管理、体系运作）</w:t>
      </w:r>
    </w:p>
    <w:p>
      <w:pPr>
        <w:pStyle w:val="18"/>
        <w:numPr>
          <w:ilvl w:val="0"/>
          <w:numId w:val="1"/>
        </w:numPr>
        <w:tabs>
          <w:tab w:val="left" w:pos="426"/>
        </w:tabs>
        <w:spacing w:beforeLines="50" w:line="360" w:lineRule="auto"/>
        <w:ind w:firstLineChars="0"/>
        <w:jc w:val="left"/>
        <w:rPr>
          <w:rFonts w:ascii="微软雅黑" w:hAnsi="微软雅黑" w:eastAsia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/>
          <w:bCs/>
          <w:color w:val="404040"/>
          <w:sz w:val="28"/>
          <w:szCs w:val="28"/>
          <w:lang w:val="en-US" w:eastAsia="zh-CN"/>
        </w:rPr>
        <w:t>TWI督导人员培训</w:t>
      </w:r>
    </w:p>
    <w:p>
      <w:pPr>
        <w:tabs>
          <w:tab w:val="left" w:pos="1125"/>
        </w:tabs>
        <w:spacing w:beforeLines="50" w:line="360" w:lineRule="auto"/>
        <w:jc w:val="left"/>
        <w:rPr>
          <w:rFonts w:hint="eastAsia" w:ascii="微软雅黑" w:hAnsi="微软雅黑" w:eastAsia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/>
          <w:bCs/>
          <w:color w:val="404040"/>
          <w:sz w:val="28"/>
          <w:szCs w:val="28"/>
        </w:rPr>
        <w:t>工作经历：</w:t>
      </w:r>
    </w:p>
    <w:p>
      <w:pPr>
        <w:tabs>
          <w:tab w:val="left" w:pos="1125"/>
        </w:tabs>
        <w:spacing w:beforeLines="50" w:line="360" w:lineRule="auto"/>
        <w:jc w:val="left"/>
        <w:rPr>
          <w:rFonts w:ascii="微软雅黑" w:hAnsi="微软雅黑" w:eastAsia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/>
          <w:bCs/>
          <w:color w:val="404040"/>
          <w:sz w:val="28"/>
          <w:szCs w:val="28"/>
        </w:rPr>
        <w:t>15年制造业生产力（PAC）管理、精益生产，TP管理推进和内部培训履历，8年品质管理履历，针对欧美企业、日式企业、中国民营企业品质对应与提升有推行经验。曾与团队成员一起努力获得科达、松下、奥林巴斯、日东株式会社《优秀供应商》之授牌。服务多家企业进行精益场管理、效率提升、品质提升、目标管理咨询和培训，企业有：峻凌电子、奥菲斯智能、重庆至信、成都铁路、重庆金利达机电、天朗环保、安宁钢铁、天山铀业、中纺研究院等公司。</w:t>
      </w:r>
    </w:p>
    <w:p>
      <w:pPr>
        <w:tabs>
          <w:tab w:val="left" w:pos="1125"/>
        </w:tabs>
        <w:spacing w:beforeLines="50" w:line="360" w:lineRule="auto"/>
        <w:jc w:val="left"/>
        <w:rPr>
          <w:rFonts w:ascii="微软雅黑" w:hAnsi="微软雅黑" w:eastAsia="微软雅黑"/>
          <w:bCs/>
          <w:color w:val="404040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八、报名联络情况</w:t>
      </w: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联络人：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  <w:lang w:eastAsia="zh-CN"/>
        </w:rPr>
        <w:t>吴老师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 xml:space="preserve">     手机：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  <w:lang w:val="en-US" w:eastAsia="zh-CN"/>
        </w:rPr>
        <w:t>13368023519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QQ：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  <w:lang w:val="en-US" w:eastAsia="zh-CN"/>
        </w:rPr>
        <w:t>1476510795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 xml:space="preserve">  全国统一咨询热线：4006-023-060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培训地址：重庆江北区寸滩港安二路48号海岸国际A座13楼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账户名：重庆益策企业管理咨询有限公司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开户行：中国建设重庆观音桥支行营业部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账  号：5000 1063 6000 5022 0515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请务必于开课前7天回复报名表，将安排专人与您联系并结合报名情况发送报到须知；</w:t>
      </w: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left="142"/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九、课程展示</w:t>
      </w:r>
    </w:p>
    <w:p>
      <w:r>
        <w:pict>
          <v:shape id="_x0000_s1044" o:spid="_x0000_s1044" o:spt="202" type="#_x0000_t202" style="position:absolute;left:0pt;margin-left:248.85pt;margin-top:3.75pt;height:27.6pt;width:240.5pt;z-index:251659264;mso-width-relative:page;mso-height-relative:page;" fillcolor="#C00000" filled="t" stroked="f" coordsize="21600,21600" o:gfxdata="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O911bUAAAACAEAAA8AAAAAAAAAAQAgAAAAIgAAAGRycy9kb3du&#10;cmV2LnhtbFBLAQIUABQAAAAIAIdO4kDHMrCrygEAAIcDAAAOAAAAAAAAAAEAIAAAACMBAABkcnMv&#10;ZTJvRG9jLnhtbFBLBQYAAAAABgAGAFkBAABf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卓越班组长八项修炼（第二期）</w:t>
                  </w:r>
                </w:p>
              </w:txbxContent>
            </v:textbox>
          </v:shape>
        </w:pict>
      </w:r>
      <w:r>
        <w:pict>
          <v:shape id="_x0000_s1043" o:spid="_x0000_s1043" o:spt="202" type="#_x0000_t202" style="position:absolute;left:0pt;margin-left:2.75pt;margin-top:6.6pt;height:24.75pt;width:239.15pt;z-index:251659264;mso-width-relative:page;mso-height-relative:page;" fillcolor="#C00000" filled="t" stroked="f" coordsize="21600,21600" o:gfxdata="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idCHZdMAAAAHAQAADwAAAAAAAAABACAAAAAiAAAAZHJzL2Rvd25y&#10;ZXYueG1sUEsBAhQAFAAAAAgAh07iQEV/Gb3KAQAAhwMAAA4AAAAAAAAAAQAgAAAAIgEAAGRycy9l&#10;Mm9Eb2MueG1sUEsFBgAAAAAGAAYAWQEAAF4FAAAAAA=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卓越班组长八项修炼（第一期）</w:t>
                  </w:r>
                </w:p>
              </w:txbxContent>
            </v:textbox>
          </v:shape>
        </w:pict>
      </w:r>
      <w:r>
        <w:rPr>
          <w:rFonts w:hint="eastAsia"/>
        </w:rPr>
        <w:pict>
          <v:shape id="图片 5" o:spid="_x0000_s1055" o:spt="75" type="#_x0000_t75" style="position:absolute;left:0pt;margin-left:2.75pt;margin-top:5.4pt;height:193.35pt;width:238.75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201904班组长八项技能修炼精华班 (32)"/>
            <o:lock v:ext="edit" aspectratio="t"/>
          </v:shape>
        </w:pict>
      </w:r>
      <w:r>
        <w:rPr>
          <w:rFonts w:hint="eastAsia"/>
        </w:rPr>
        <w:pict>
          <v:shape id="图片 3" o:spid="_x0000_s1054" o:spt="75" type="#_x0000_t75" style="position:absolute;left:0pt;margin-left:248.05pt;margin-top:5.4pt;height:193.4pt;width:242.5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201904班组长八项技能修炼精华班 (13)"/>
            <o:lock v:ext="edit" aspectratio="t"/>
          </v:shape>
        </w:pict>
      </w:r>
    </w:p>
    <w:p/>
    <w:p/>
    <w:p/>
    <w:p/>
    <w:p/>
    <w:p/>
    <w:p/>
    <w:p/>
    <w:p/>
    <w:p/>
    <w:p/>
    <w:p/>
    <w:p>
      <w:r>
        <w:pict>
          <v:shape id="_x0000_s1042" o:spid="_x0000_s1042" o:spt="202" type="#_x0000_t202" style="position:absolute;left:0pt;margin-left:248.85pt;margin-top:9.45pt;height:26.35pt;width:240.5pt;z-index:251659264;mso-width-relative:page;mso-height-relative:page;" fillcolor="#C00000" filled="t" stroked="f" coordsize="21600,21600" o:gfxdata="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Ao5xljUAAAACQEAAA8AAAAAAAAAAQAgAAAAIgAAAGRycy9kb3du&#10;cmV2LnhtbFBLAQIUABQAAAAIAIdO4kBvcN4sygEAAIcDAAAOAAAAAAAAAAEAIAAAACMBAABkcnMv&#10;ZTJvRG9jLnhtbFBLBQYAAAAABgAGAFkBAABf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卓越班组长八项修炼（第四期）</w:t>
                  </w: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2.75pt;margin-top:11.05pt;height:24.75pt;width:236.1pt;z-index:251659264;mso-width-relative:page;mso-height-relative:page;" fillcolor="#C00000" filled="t" stroked="f" coordsize="21600,21600" o:gfxdata="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kWtRh0wAAAAcBAAAPAAAAAAAAAAEAIAAAACIAAABkcnMvZG93bnJl&#10;di54bWxQSwECFAAUAAAACACHTuJAXzFChMkBAACHAwAADgAAAAAAAAABACAAAAAiAQAAZHJzL2Uy&#10;b0RvYy54bWxQSwUGAAAAAAYABgBZAQAAXQUAAAAA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卓越班组长八项修炼（第三期）</w:t>
                  </w:r>
                </w:p>
              </w:txbxContent>
            </v:textbox>
          </v:shape>
        </w:pict>
      </w:r>
      <w:r>
        <w:rPr>
          <w:rFonts w:hint="eastAsia"/>
        </w:rPr>
        <w:pict>
          <v:shape id="图片 4" o:spid="_x0000_s1053" o:spt="75" type="#_x0000_t75" style="position:absolute;left:0pt;margin-left:248.05pt;margin-top:9.4pt;height:185pt;width:244.6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201904班组长八项技能修炼精华班 (14)"/>
            <o:lock v:ext="edit" aspectratio="t"/>
          </v:shape>
        </w:pict>
      </w:r>
      <w:r>
        <w:rPr>
          <w:rFonts w:hint="eastAsia"/>
        </w:rPr>
        <w:pict>
          <v:shape id="_x0000_s1052" o:spid="_x0000_s1052" o:spt="75" type="#_x0000_t75" style="position:absolute;left:0pt;margin-left:1.9pt;margin-top:9.4pt;height:185pt;width:238.8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d9f9fe3bd159f8c5b23fa1303171112"/>
            <o:lock v:ext="edit" aspectratio="t"/>
          </v:shape>
        </w:pict>
      </w:r>
    </w:p>
    <w:p/>
    <w:p/>
    <w:p/>
    <w:p/>
    <w:p/>
    <w:p/>
    <w:p/>
    <w:p/>
    <w:p/>
    <w:p/>
    <w:p/>
    <w:p/>
    <w:p>
      <w:r>
        <w:pict>
          <v:shape id="_x0000_s1040" o:spid="_x0000_s1040" o:spt="202" type="#_x0000_t202" style="position:absolute;left:0pt;margin-left:2.75pt;margin-top:0.85pt;height:29.3pt;width:486.6pt;z-index:251659264;mso-width-relative:page;mso-height-relative:page;" fillcolor="#C00000" filled="t" stroked="f" coordsize="21600,21600" o:gfxdata="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3tUFutEAAAAGAQAADwAAAAAAAAABACAAAAAiAAAAZHJzL2Rvd25yZXYu&#10;eG1sUEsBAhQAFAAAAAgAh07iQO09dzrJAQAAhwMAAA4AAAAAAAAAAQAgAAAAIAEAAGRycy9lMm9E&#10;b2MueG1sUEsFBgAAAAAGAAYAWQEAAFsFAAAAAA=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eastAsia" w:ascii="宋体" w:hAnsi="宋体"/>
                      <w:b/>
                      <w:sz w:val="28"/>
                      <w:szCs w:val="28"/>
                    </w:rPr>
                    <w:t>卓越班组长实战训练营（第五期）</w:t>
                  </w:r>
                </w:p>
              </w:txbxContent>
            </v:textbox>
          </v:shape>
        </w:pict>
      </w:r>
      <w:r>
        <w:rPr>
          <w:rFonts w:hint="eastAsia"/>
        </w:rPr>
        <w:pict>
          <v:shape id="_x0000_s1051" o:spid="_x0000_s1051" o:spt="75" type="#_x0000_t75" style="position:absolute;left:0pt;margin-left:2.75pt;margin-top:0pt;height:214.3pt;width:487.8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201904班组长八项技能修炼精华班 (2)"/>
            <o:lock v:ext="edit" aspectratio="t"/>
          </v:shape>
        </w:pict>
      </w:r>
    </w:p>
    <w:p/>
    <w:p>
      <w:r>
        <w:pict>
          <v:shape id="_x0000_s1039" o:spid="_x0000_s1039" o:spt="202" type="#_x0000_t202" style="position:absolute;left:0pt;margin-left:161.05pt;margin-top:530.2pt;height:23.25pt;width:133.4pt;z-index:251659264;mso-width-relative:page;mso-height-relative:page;" fillcolor="#C00000" filled="t" stroked="f" coordsize="21600,21600" o:gfxdata="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CakIRbXAAAADQEAAA8AAAAAAAAAAQAgAAAAIgAAAGRycy9k&#10;b3ducmV2LnhtbFBLAQIUABQAAAAIAIdO4kCZofI9ygEAAIcDAAAOAAAAAAAAAAEAIAAAACYBAABk&#10;cnMvZTJvRG9jLnhtbFBLBQYAAAAABgAGAFkBAABi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微软雅黑" w:hAnsi="微软雅黑" w:eastAsia="微软雅黑"/>
                      <w:b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8"/>
                      <w:szCs w:val="18"/>
                    </w:rPr>
                    <w:t>精益6s管理内训</w:t>
                  </w:r>
                </w:p>
              </w:txbxContent>
            </v:textbox>
          </v:shape>
        </w:pict>
      </w:r>
      <w:r>
        <w:pict>
          <v:shape id="_x0000_s1038" o:spid="_x0000_s1038" o:spt="202" type="#_x0000_t202" style="position:absolute;left:0pt;margin-left:2.75pt;margin-top:531.45pt;height:23.25pt;width:136.85pt;z-index:251659264;mso-width-relative:page;mso-height-relative:page;" fillcolor="#C00000" filled="t" stroked="f" coordsize="21600,21600" o:gfxdata="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T/QVXWAAAACwEAAA8AAAAAAAAAAQAgAAAAIgAAAGRycy9kb3du&#10;cmV2LnhtbFBLAQIUABQAAAAIAIdO4kBoCGB1yAEAAIcDAAAOAAAAAAAAAAEAIAAAACUBAABkcnMv&#10;ZTJvRG9jLnhtbFBLBQYAAAAABgAGAFkBAABf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微软雅黑" w:hAnsi="微软雅黑" w:eastAsia="微软雅黑"/>
                      <w:b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8"/>
                      <w:szCs w:val="18"/>
                    </w:rPr>
                    <w:t>高级工业工程师特训营</w:t>
                  </w:r>
                </w:p>
              </w:txbxContent>
            </v:textbox>
          </v:shape>
        </w:pict>
      </w:r>
    </w:p>
    <w:p/>
    <w:p/>
    <w:p/>
    <w:p/>
    <w:p/>
    <w:p/>
    <w:p/>
    <w:p/>
    <w:p/>
    <w:p/>
    <w:p/>
    <w:p/>
    <w:p/>
    <w:p/>
    <w:p>
      <w:pPr>
        <w:jc w:val="left"/>
        <w:rPr>
          <w:rFonts w:ascii="微软雅黑" w:hAnsi="微软雅黑" w:eastAsia="微软雅黑" w:cs="微软雅黑"/>
          <w:b/>
          <w:bCs/>
          <w:color w:val="3F3F3F" w:themeColor="text1" w:themeTint="BF"/>
          <w:sz w:val="24"/>
        </w:rPr>
      </w:pPr>
      <w:r>
        <w:rPr>
          <w:sz w:val="28"/>
          <w:szCs w:val="28"/>
        </w:rPr>
        <w:pict>
          <v:shape id="_x0000_s1050" o:spid="_x0000_s1050" o:spt="75" type="#_x0000_t75" style="position:absolute;left:0pt;margin-left:1.05pt;margin-top:27.6pt;height:338.25pt;width:486.6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222"/>
            <o:lock v:ext="edit" aspectratio="t"/>
          </v:shape>
        </w:pict>
      </w:r>
      <w:r>
        <w:rPr>
          <w:sz w:val="28"/>
          <w:szCs w:val="28"/>
        </w:rPr>
        <w:pict>
          <v:shape id="_x0000_s1037" o:spid="_x0000_s1037" o:spt="202" type="#_x0000_t202" style="position:absolute;left:0pt;margin-left:570.25pt;margin-top:418.35pt;height:22.8pt;width:194.8pt;z-index:251659264;mso-width-relative:margin;mso-height-relative:margin;mso-width-percent:400;mso-height-percent:200;" filled="f" stroked="f" coordsize="21600,21600" o:gfxdata="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Ah432rZAAAADQEAAA8AAAAAAAAAAQAgAAAAIgAAAGRycy9kb3ducmV2Lnht&#10;bFBLAQIUABQAAAAIAIdO4kCLxH9GvwEAAHgDAAAOAAAAAAAAAAEAIAAAACgBAABkcnMvZTJvRG9j&#10;LnhtbFBLBQYAAAAABgAGAFkBAABZBQAAAAA=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b/>
                      <w:color w:val="FFFF00"/>
                      <w:sz w:val="24"/>
                    </w:rPr>
                  </w:pPr>
                  <w:r>
                    <w:rPr>
                      <w:b/>
                      <w:color w:val="FFFF00"/>
                      <w:sz w:val="24"/>
                    </w:rPr>
                    <w:t>TQM</w:t>
                  </w:r>
                  <w:r>
                    <w:rPr>
                      <w:rFonts w:hint="eastAsia"/>
                      <w:b/>
                      <w:color w:val="FFFF00"/>
                      <w:sz w:val="24"/>
                    </w:rPr>
                    <w:t>—全面质量管理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b/>
          <w:bCs/>
          <w:color w:val="3F3F3F" w:themeColor="text1" w:themeTint="BF"/>
          <w:sz w:val="24"/>
        </w:rPr>
        <w:t>其他课程展示</w:t>
      </w:r>
      <w:r>
        <w:rPr>
          <w:rFonts w:hint="eastAsia" w:ascii="微软雅黑" w:hAnsi="微软雅黑" w:eastAsia="微软雅黑" w:cs="微软雅黑"/>
          <w:b/>
          <w:bCs/>
          <w:color w:val="3F3F3F" w:themeColor="text1" w:themeTint="BF"/>
          <w:sz w:val="24"/>
        </w:rPr>
        <w:t>：</w:t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sz w:val="28"/>
          <w:szCs w:val="28"/>
        </w:rPr>
        <w:pict>
          <v:shape id="_x0000_s1036" o:spid="_x0000_s1036" o:spt="202" type="#_x0000_t202" style="position:absolute;left:0pt;margin-left:9.5pt;margin-top:2.25pt;height:24.75pt;width:231.25pt;z-index:251659264;mso-width-relative:page;mso-height-relative:page;" fillcolor="#C00000" filled="t" stroked="f" coordsize="21600,21600" o:gfxdata="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1+g2m0gAAAAcBAAAPAAAAAAAAAAEAIAAAACIAAABkcnMvZG93bnJl&#10;di54bWxQSwECFAAUAAAACACHTuJASim9fMoBAACHAwAADgAAAAAAAAABACAAAAAhAQAAZHJzL2Uy&#10;b0RvYy54bWxQSwUGAAAAAAYABgBZAQAAXQUAAAAA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精益质量管理实训营（第一期）</w:t>
                  </w:r>
                </w:p>
              </w:txbxContent>
            </v:textbox>
          </v:shape>
        </w:pict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sz w:val="28"/>
          <w:szCs w:val="28"/>
        </w:rPr>
        <w:pict>
          <v:shape id="_x0000_s1035" o:spid="_x0000_s1035" o:spt="202" type="#_x0000_t202" style="position:absolute;left:0pt;margin-left:246.4pt;margin-top:-153.75pt;height:24.75pt;width:231.25pt;z-index:251659264;mso-width-relative:page;mso-height-relative:page;" fillcolor="#C00000" filled="t" stroked="f" coordsize="21600,21600" o:gfxdata="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X6I9u2QAAAA0BAAAPAAAAAAAAAAEAIAAAACIAAABkcnMv&#10;ZG93bnJldi54bWxQSwECFAAUAAAACACHTuJANAfNrskBAACHAwAADgAAAAAAAAABACAAAAAoAQAA&#10;ZHJzL2Uyb0RvYy54bWxQSwUGAAAAAAYABgBZAQAAYwUAAAAA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低成本自働化精益道场实训营（第三期）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34" o:spid="_x0000_s1034" o:spt="202" type="#_x0000_t202" style="position:absolute;left:0pt;margin-left:246.4pt;margin-top:12.05pt;height:24.75pt;width:231.25pt;z-index:251659264;mso-width-relative:page;mso-height-relative:page;" fillcolor="#C00000" filled="t" stroked="f" coordsize="21600,21600" o:gfxdata="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ELSg6zWAAAACQEAAA8AAAAAAAAAAQAgAAAAIgAAAGRycy9k&#10;b3ducmV2LnhtbFBLAQIUABQAAAAIAIdO4kAeCAo/ywEAAIcDAAAOAAAAAAAAAAEAIAAAACUBAABk&#10;cnMvZTJvRG9jLnhtbFBLBQYAAAAABgAGAFkBAABi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6S管理推进导师训练营（第五期）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33" o:spid="_x0000_s1033" o:spt="202" type="#_x0000_t202" style="position:absolute;left:0pt;margin-left:9.5pt;margin-top:12.05pt;height:24.75pt;width:231.25pt;z-index:251659264;mso-width-relative:page;mso-height-relative:page;" fillcolor="#C00000" filled="t" stroked="f" coordsize="21600,21600" o:gfxdata="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rx0S+1QAAAAgBAAAPAAAAAAAAAAEAIAAAACIAAABkcnMvZG93&#10;bnJldi54bWxQSwECFAAUAAAACACHTuJAIR8yVsoBAACHAwAADgAAAAAAAAABACAAAAAkAQAAZHJz&#10;L2Uyb0RvYy54bWxQSwUGAAAAAAYABgBZAQAAYAUAAAAA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现场管理从理念到实践（第六期）</w:t>
                  </w:r>
                </w:p>
              </w:txbxContent>
            </v:textbox>
          </v:shape>
        </w:pict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  <w:pict>
          <v:shape id="图片 2" o:spid="_x0000_s1049" o:spt="75" type="#_x0000_t75" style="position:absolute;left:0pt;margin-left:-0.6pt;margin-top:22.65pt;height:345.7pt;width:486.85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未命名_meitu_1"/>
            <o:lock v:ext="edit" aspectratio="t"/>
          </v:shape>
        </w:pict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sz w:val="28"/>
          <w:szCs w:val="28"/>
        </w:rPr>
        <w:pict>
          <v:shape id="_x0000_s1032" o:spid="_x0000_s1032" o:spt="202" type="#_x0000_t202" style="position:absolute;left:0pt;margin-left:246.4pt;margin-top:-157.85pt;height:24.75pt;width:231.25pt;z-index:251659264;mso-width-relative:page;mso-height-relative:page;" fillcolor="#C00000" filled="t" stroked="f" coordsize="21600,21600" o:gfxdata="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Jf64raAAAADQEAAA8AAAAAAAAAAQAgAAAAIgAAAGRy&#10;cy9kb3ducmV2LnhtbFBLAQIUABQAAAAIAIdO4kALEPXHygEAAIcDAAAOAAAAAAAAAAEAIAAAACkB&#10;AABkcnMvZTJvRG9jLnhtbFBLBQYAAAAABgAGAFkBAABl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卓越班组长八项修炼（第五期）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31" o:spid="_x0000_s1031" o:spt="202" type="#_x0000_t202" style="position:absolute;left:0pt;margin-left:7.8pt;margin-top:-157.85pt;height:24.75pt;width:231.25pt;z-index:251659264;mso-width-relative:page;mso-height-relative:page;" fillcolor="#C00000" filled="t" stroked="f" coordsize="21600,21600" o:gfxdata="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BxwKXnXAAAADAEAAA8AAAAAAAAAAQAgAAAAIgAAAGRycy9k&#10;b3ducmV2LnhtbFBLAQIUABQAAAAIAIdO4kCJXVzRygEAAIcDAAAOAAAAAAAAAAEAIAAAACYBAABk&#10;cnMvZTJvRG9jLnhtbFBLBQYAAAAABgAGAFkBAABi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6S管理推进导师训练营（第七期）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30" o:spid="_x0000_s1030" o:spt="202" type="#_x0000_t202" style="position:absolute;left:0pt;margin-left:244.7pt;margin-top:9.65pt;height:24.75pt;width:231.25pt;z-index:251659264;mso-width-relative:page;mso-height-relative:page;" fillcolor="#C00000" filled="t" stroked="f" coordsize="21600,21600" o:gfxdata="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kGxJ81QAAAAkBAAAPAAAAAAAAAAEAIAAAACIAAABkcnMvZG93&#10;bnJldi54bWxQSwECFAAUAAAACACHTuJAo1KbQMoBAACHAwAADgAAAAAAAAABACAAAAAkAQAAZHJz&#10;L2Uyb0RvYy54bWxQSwUGAAAAAAYABgBZAQAAYAUAAAAA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精益现场管理从理念到实践（第八期）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29" o:spid="_x0000_s1029" o:spt="202" type="#_x0000_t202" style="position:absolute;left:0pt;margin-left:7.8pt;margin-top:9.65pt;height:24.75pt;width:231.25pt;z-index:251659264;mso-width-relative:page;mso-height-relative:page;" fillcolor="#C00000" filled="t" stroked="f" coordsize="21600,21600" o:gfxdata="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+U9A71AAAAAgBAAAPAAAAAAAAAAEAIAAAACIAAABkcnMvZG93bnJl&#10;di54bWxQSwECFAAUAAAACACHTuJAhj9oX8gBAACHAwAADgAAAAAAAAABACAAAAAjAQAAZHJzL2Uy&#10;b0RvYy54bWxQSwUGAAAAAAYABgBZAQAAXQUAAAAA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精益生产JIT工厂沙盘模拟训练（第二期）</w:t>
                  </w:r>
                </w:p>
              </w:txbxContent>
            </v:textbox>
          </v:shape>
        </w:pict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十、学员心得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透过这次培训的学习，让我深刻认识到了，建设高效的团队已经是时代的主题，刻不容缓。和谐团队是高效的保证，团队内部关系的圆融往往比改善生产工具更具生产力！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——飞龙江利汽车零部件 石班长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班组长不仅仅要要掌握足够的技术技能，还有善于沟通、执行力要强、具有影响力、关注细节、带领团队等的管理潜力、与人共事的人事技能和思想技能！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——重庆华邦制药 王老师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班组长是兵头将尾，是指挥者也是监督者，起着一线的指挥工作，确保工作的质量和直接的结果。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——四川新动脉科技 田工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通过这次系统的学习，我深刻认识到了，建设一个高效团队的重要性和必要性。一条小鱼可以打败虾米，但是一群团结的小鱼可以拥有鲨鱼一样的力量！目前，高效的团队已经是时代的主题，刻不容缓！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——重庆杰利来 黄主任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这次学习机会对我而言是难得的，也是非常有用的。我意识到在了解管理知识的同时，还应该懂得前瞻的管理理念，技巧。班组建设不是一朝一夕的工作，需要我们处处思考，步步为营，开拓创新，常抓不懈。在今后的工作中，要把班组建设作为最基础、最关键的环节放在心上，抓在手上，落实在行动上，把班组建设成为安全文明、团结向上的基层组织。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——沙沱发电厂 刘班长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班组5S管理方面，它注重的是细节工作，也是容易被忽视的工作，但做好了它，领导对此满意，社会也非常认可。所以我们平时的工作一定要注重5S管理，把有用的东西放好，把不用的东西扔掉，把有用的东西按照使用方便原则摆放好，把现场的灰尘、油渍、污垢统统清理掉，保持现场的清爽美观，让好的行为成为习惯，形成班组高素质局面。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——咸阳川庆鑫源工程技术有限公司 柳班长</w:t>
      </w:r>
    </w:p>
    <w:p>
      <w:pPr>
        <w:pStyle w:val="7"/>
        <w:shd w:val="clear" w:color="auto" w:fill="FFFFFF"/>
        <w:spacing w:before="0" w:beforeAutospacing="0" w:after="0" w:afterAutospacing="0"/>
        <w:jc w:val="center"/>
        <w:rPr>
          <w:rFonts w:hint="eastAsia" w:ascii="微软雅黑" w:hAnsi="微软雅黑" w:eastAsia="微软雅黑"/>
          <w:b/>
          <w:color w:val="3F3F3F"/>
          <w:sz w:val="44"/>
          <w:szCs w:val="44"/>
        </w:rPr>
      </w:pPr>
      <w:r>
        <w:rPr>
          <w:rFonts w:hint="eastAsia" w:ascii="微软雅黑" w:hAnsi="微软雅黑" w:eastAsia="微软雅黑"/>
          <w:b/>
          <w:color w:val="3F3F3F"/>
          <w:sz w:val="44"/>
          <w:szCs w:val="44"/>
        </w:rPr>
        <w:t>TWI一线督导人员技能提升训练</w:t>
      </w:r>
    </w:p>
    <w:p>
      <w:pPr>
        <w:pStyle w:val="7"/>
        <w:shd w:val="clear" w:color="auto" w:fill="FFFFFF"/>
        <w:spacing w:before="0" w:beforeAutospacing="0" w:after="0" w:afterAutospacing="0"/>
        <w:jc w:val="center"/>
        <w:rPr>
          <w:rFonts w:ascii="微软雅黑" w:hAnsi="微软雅黑" w:eastAsia="微软雅黑"/>
          <w:b/>
          <w:color w:val="3F3F3F"/>
          <w:sz w:val="44"/>
          <w:szCs w:val="44"/>
        </w:rPr>
      </w:pPr>
      <w:r>
        <w:rPr>
          <w:rFonts w:hint="eastAsia" w:ascii="微软雅黑" w:hAnsi="微软雅黑" w:eastAsia="微软雅黑"/>
          <w:b/>
          <w:color w:val="3F3F3F"/>
          <w:sz w:val="44"/>
          <w:szCs w:val="44"/>
        </w:rPr>
        <w:t>回执表</w:t>
      </w:r>
    </w:p>
    <w:p>
      <w:pPr>
        <w:autoSpaceDE w:val="0"/>
        <w:autoSpaceDN w:val="0"/>
        <w:adjustRightInd w:val="0"/>
        <w:snapToGrid w:val="0"/>
        <w:jc w:val="left"/>
        <w:rPr>
          <w:rFonts w:ascii="微软雅黑" w:hAnsi="微软雅黑" w:eastAsia="微软雅黑" w:cs="Arial"/>
          <w:b/>
          <w:bCs/>
          <w:color w:val="3F3F3F"/>
          <w:sz w:val="24"/>
          <w:u w:val="single"/>
        </w:rPr>
      </w:pPr>
      <w:r>
        <w:rPr>
          <w:rFonts w:hint="eastAsia" w:ascii="微软雅黑" w:hAnsi="微软雅黑" w:eastAsia="微软雅黑" w:cs="Arial"/>
          <w:b/>
          <w:bCs/>
          <w:color w:val="3F3F3F"/>
          <w:sz w:val="24"/>
        </w:rPr>
        <w:t>单位</w:t>
      </w:r>
      <w:r>
        <w:rPr>
          <w:rFonts w:ascii="微软雅黑" w:hAnsi="微软雅黑" w:eastAsia="微软雅黑" w:cs="Arial"/>
          <w:b/>
          <w:bCs/>
          <w:color w:val="3F3F3F"/>
          <w:sz w:val="24"/>
        </w:rPr>
        <w:t>名称：</w:t>
      </w:r>
      <w:r>
        <w:rPr>
          <w:rFonts w:hint="eastAsia" w:ascii="微软雅黑" w:hAnsi="微软雅黑" w:eastAsia="微软雅黑" w:cs="Arial"/>
          <w:b/>
          <w:bCs/>
          <w:color w:val="3F3F3F"/>
          <w:sz w:val="24"/>
        </w:rPr>
        <w:t xml:space="preserve">                                          培训时间：</w:t>
      </w:r>
      <w:r>
        <w:rPr>
          <w:rFonts w:hint="eastAsia" w:ascii="微软雅黑" w:hAnsi="微软雅黑" w:eastAsia="微软雅黑" w:cs="Arial"/>
          <w:b/>
          <w:bCs/>
          <w:color w:val="3F3F3F"/>
          <w:sz w:val="24"/>
          <w:lang w:val="en-US" w:eastAsia="zh-CN"/>
        </w:rPr>
        <w:t>9</w:t>
      </w:r>
      <w:r>
        <w:rPr>
          <w:rFonts w:hint="eastAsia" w:ascii="微软雅黑" w:hAnsi="微软雅黑" w:eastAsia="微软雅黑" w:cs="Arial"/>
          <w:b/>
          <w:bCs/>
          <w:color w:val="3F3F3F"/>
          <w:sz w:val="24"/>
        </w:rPr>
        <w:t>月2</w:t>
      </w:r>
      <w:r>
        <w:rPr>
          <w:rFonts w:hint="eastAsia" w:ascii="微软雅黑" w:hAnsi="微软雅黑" w:eastAsia="微软雅黑" w:cs="Arial"/>
          <w:b/>
          <w:bCs/>
          <w:color w:val="3F3F3F"/>
          <w:sz w:val="24"/>
          <w:lang w:val="en-US" w:eastAsia="zh-CN"/>
        </w:rPr>
        <w:t>3</w:t>
      </w:r>
      <w:r>
        <w:rPr>
          <w:rFonts w:hint="eastAsia" w:ascii="微软雅黑" w:hAnsi="微软雅黑" w:eastAsia="微软雅黑" w:cs="Arial"/>
          <w:b/>
          <w:bCs/>
          <w:color w:val="3F3F3F"/>
          <w:sz w:val="24"/>
        </w:rPr>
        <w:t>-2</w:t>
      </w:r>
      <w:r>
        <w:rPr>
          <w:rFonts w:hint="eastAsia" w:ascii="微软雅黑" w:hAnsi="微软雅黑" w:eastAsia="微软雅黑" w:cs="Arial"/>
          <w:b/>
          <w:bCs/>
          <w:color w:val="3F3F3F"/>
          <w:sz w:val="24"/>
          <w:lang w:val="en-US" w:eastAsia="zh-CN"/>
        </w:rPr>
        <w:t>4</w:t>
      </w:r>
      <w:r>
        <w:rPr>
          <w:rFonts w:hint="eastAsia" w:ascii="微软雅黑" w:hAnsi="微软雅黑" w:eastAsia="微软雅黑" w:cs="Arial"/>
          <w:b/>
          <w:bCs/>
          <w:color w:val="3F3F3F"/>
          <w:sz w:val="24"/>
        </w:rPr>
        <w:t>日</w:t>
      </w:r>
    </w:p>
    <w:p>
      <w:pPr>
        <w:autoSpaceDE w:val="0"/>
        <w:autoSpaceDN w:val="0"/>
        <w:adjustRightInd w:val="0"/>
        <w:snapToGrid w:val="0"/>
        <w:jc w:val="left"/>
        <w:rPr>
          <w:rFonts w:ascii="微软雅黑" w:hAnsi="微软雅黑" w:eastAsia="微软雅黑" w:cs="Arial"/>
          <w:bCs/>
          <w:color w:val="3F3F3F"/>
          <w:sz w:val="24"/>
        </w:rPr>
      </w:pPr>
      <w:r>
        <w:rPr>
          <w:rFonts w:hint="eastAsia" w:ascii="微软雅黑" w:hAnsi="微软雅黑" w:eastAsia="微软雅黑" w:cs="Arial"/>
          <w:b/>
          <w:bCs/>
          <w:color w:val="3F3F3F"/>
          <w:sz w:val="24"/>
        </w:rPr>
        <w:t>参加培训人数：</w:t>
      </w:r>
    </w:p>
    <w:tbl>
      <w:tblPr>
        <w:tblStyle w:val="8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812"/>
        <w:gridCol w:w="1417"/>
        <w:gridCol w:w="993"/>
        <w:gridCol w:w="850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vMerge w:val="restart"/>
            <w:tcBorders>
              <w:top w:val="single" w:color="auto" w:sz="12" w:space="0"/>
              <w:left w:val="single" w:color="auto" w:sz="12" w:space="0"/>
            </w:tcBorders>
            <w:shd w:val="clear" w:color="auto" w:fill="DBE5F1"/>
            <w:noWrap/>
            <w:vAlign w:val="center"/>
          </w:tcPr>
          <w:p>
            <w:pPr>
              <w:tabs>
                <w:tab w:val="left" w:pos="540"/>
                <w:tab w:val="left" w:pos="1125"/>
              </w:tabs>
              <w:jc w:val="center"/>
              <w:rPr>
                <w:rFonts w:ascii="微软雅黑" w:hAnsi="微软雅黑" w:eastAsia="微软雅黑" w:cs="宋体"/>
                <w:b/>
                <w:color w:val="3F3F3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b/>
                <w:color w:val="3F3F3F"/>
                <w:kern w:val="0"/>
                <w:sz w:val="24"/>
              </w:rPr>
              <w:t>主要</w:t>
            </w:r>
          </w:p>
          <w:p>
            <w:pPr>
              <w:tabs>
                <w:tab w:val="left" w:pos="540"/>
                <w:tab w:val="left" w:pos="1125"/>
              </w:tabs>
              <w:jc w:val="center"/>
              <w:rPr>
                <w:rFonts w:ascii="微软雅黑" w:hAnsi="微软雅黑" w:eastAsia="微软雅黑" w:cs="宋体"/>
                <w:b/>
                <w:color w:val="3F3F3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b/>
                <w:color w:val="3F3F3F"/>
                <w:kern w:val="0"/>
                <w:sz w:val="24"/>
              </w:rPr>
              <w:t>联系人</w:t>
            </w:r>
          </w:p>
        </w:tc>
        <w:tc>
          <w:tcPr>
            <w:tcW w:w="2812" w:type="dxa"/>
            <w:tcBorders>
              <w:top w:val="single" w:color="auto" w:sz="12" w:space="0"/>
            </w:tcBorders>
            <w:shd w:val="clear" w:color="auto" w:fill="auto"/>
            <w:noWrap/>
          </w:tcPr>
          <w:p>
            <w:pPr>
              <w:tabs>
                <w:tab w:val="left" w:pos="540"/>
                <w:tab w:val="left" w:pos="1125"/>
              </w:tabs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/>
                <w:kern w:val="0"/>
                <w:sz w:val="24"/>
              </w:rPr>
              <w:t>姓名：</w:t>
            </w:r>
          </w:p>
        </w:tc>
        <w:tc>
          <w:tcPr>
            <w:tcW w:w="1417" w:type="dxa"/>
            <w:tcBorders>
              <w:top w:val="single" w:color="auto" w:sz="12" w:space="0"/>
            </w:tcBorders>
            <w:shd w:val="clear" w:color="auto" w:fill="DBE5F1"/>
            <w:noWrap/>
          </w:tcPr>
          <w:p>
            <w:pPr>
              <w:tabs>
                <w:tab w:val="left" w:pos="540"/>
                <w:tab w:val="left" w:pos="1125"/>
              </w:tabs>
              <w:jc w:val="center"/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/>
                <w:kern w:val="0"/>
                <w:sz w:val="24"/>
              </w:rPr>
              <w:t>电话/手机</w:t>
            </w:r>
          </w:p>
        </w:tc>
        <w:tc>
          <w:tcPr>
            <w:tcW w:w="4111" w:type="dxa"/>
            <w:gridSpan w:val="3"/>
            <w:tcBorders>
              <w:top w:val="single" w:color="auto" w:sz="12" w:space="0"/>
              <w:right w:val="single" w:color="auto" w:sz="12" w:space="0"/>
            </w:tcBorders>
            <w:noWrap/>
          </w:tcPr>
          <w:p>
            <w:pPr>
              <w:tabs>
                <w:tab w:val="left" w:pos="540"/>
                <w:tab w:val="left" w:pos="1125"/>
              </w:tabs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vMerge w:val="continue"/>
            <w:tcBorders>
              <w:left w:val="single" w:color="auto" w:sz="12" w:space="0"/>
            </w:tcBorders>
            <w:shd w:val="clear" w:color="auto" w:fill="DBE5F1"/>
            <w:noWrap/>
          </w:tcPr>
          <w:p>
            <w:pPr>
              <w:tabs>
                <w:tab w:val="left" w:pos="540"/>
                <w:tab w:val="left" w:pos="1125"/>
              </w:tabs>
              <w:rPr>
                <w:rFonts w:ascii="微软雅黑" w:hAnsi="微软雅黑" w:eastAsia="微软雅黑" w:cs="宋体"/>
                <w:b/>
                <w:color w:val="3F3F3F"/>
                <w:kern w:val="0"/>
                <w:sz w:val="24"/>
              </w:rPr>
            </w:pPr>
          </w:p>
        </w:tc>
        <w:tc>
          <w:tcPr>
            <w:tcW w:w="2812" w:type="dxa"/>
            <w:shd w:val="clear" w:color="auto" w:fill="auto"/>
            <w:noWrap/>
          </w:tcPr>
          <w:p>
            <w:pPr>
              <w:tabs>
                <w:tab w:val="left" w:pos="540"/>
                <w:tab w:val="left" w:pos="1125"/>
              </w:tabs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/>
                <w:kern w:val="0"/>
                <w:sz w:val="24"/>
              </w:rPr>
              <w:t>职务：</w:t>
            </w:r>
          </w:p>
        </w:tc>
        <w:tc>
          <w:tcPr>
            <w:tcW w:w="1417" w:type="dxa"/>
            <w:shd w:val="clear" w:color="auto" w:fill="DBE5F1"/>
            <w:noWrap/>
          </w:tcPr>
          <w:p>
            <w:pPr>
              <w:tabs>
                <w:tab w:val="left" w:pos="540"/>
                <w:tab w:val="left" w:pos="1125"/>
              </w:tabs>
              <w:jc w:val="center"/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/>
                <w:kern w:val="0"/>
                <w:sz w:val="24"/>
              </w:rPr>
              <w:t>传  真</w:t>
            </w:r>
          </w:p>
        </w:tc>
        <w:tc>
          <w:tcPr>
            <w:tcW w:w="4111" w:type="dxa"/>
            <w:gridSpan w:val="3"/>
            <w:tcBorders>
              <w:right w:val="single" w:color="auto" w:sz="12" w:space="0"/>
            </w:tcBorders>
            <w:noWrap/>
          </w:tcPr>
          <w:p>
            <w:pPr>
              <w:tabs>
                <w:tab w:val="left" w:pos="540"/>
                <w:tab w:val="left" w:pos="1125"/>
              </w:tabs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vMerge w:val="continue"/>
            <w:tcBorders>
              <w:left w:val="single" w:color="auto" w:sz="12" w:space="0"/>
            </w:tcBorders>
            <w:shd w:val="clear" w:color="auto" w:fill="DBE5F1"/>
            <w:noWrap/>
          </w:tcPr>
          <w:p>
            <w:pPr>
              <w:tabs>
                <w:tab w:val="left" w:pos="540"/>
                <w:tab w:val="left" w:pos="1125"/>
              </w:tabs>
              <w:rPr>
                <w:rFonts w:ascii="微软雅黑" w:hAnsi="微软雅黑" w:eastAsia="微软雅黑" w:cs="宋体"/>
                <w:b/>
                <w:color w:val="3F3F3F"/>
                <w:kern w:val="0"/>
                <w:sz w:val="24"/>
              </w:rPr>
            </w:pPr>
          </w:p>
        </w:tc>
        <w:tc>
          <w:tcPr>
            <w:tcW w:w="2812" w:type="dxa"/>
            <w:shd w:val="clear" w:color="auto" w:fill="auto"/>
            <w:noWrap/>
          </w:tcPr>
          <w:p>
            <w:pPr>
              <w:tabs>
                <w:tab w:val="left" w:pos="540"/>
                <w:tab w:val="left" w:pos="1125"/>
              </w:tabs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/>
                <w:kern w:val="0"/>
                <w:sz w:val="24"/>
              </w:rPr>
              <w:t>部门：</w:t>
            </w:r>
          </w:p>
        </w:tc>
        <w:tc>
          <w:tcPr>
            <w:tcW w:w="1417" w:type="dxa"/>
            <w:shd w:val="clear" w:color="auto" w:fill="DBE5F1"/>
            <w:noWrap/>
          </w:tcPr>
          <w:p>
            <w:pPr>
              <w:tabs>
                <w:tab w:val="left" w:pos="540"/>
                <w:tab w:val="left" w:pos="1125"/>
              </w:tabs>
              <w:jc w:val="center"/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/>
                <w:sz w:val="24"/>
              </w:rPr>
              <w:t>E-mail</w:t>
            </w:r>
          </w:p>
        </w:tc>
        <w:tc>
          <w:tcPr>
            <w:tcW w:w="4111" w:type="dxa"/>
            <w:gridSpan w:val="3"/>
            <w:tcBorders>
              <w:right w:val="single" w:color="auto" w:sz="12" w:space="0"/>
            </w:tcBorders>
            <w:noWrap/>
          </w:tcPr>
          <w:p>
            <w:pPr>
              <w:tabs>
                <w:tab w:val="left" w:pos="540"/>
                <w:tab w:val="left" w:pos="1125"/>
              </w:tabs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  <w:noWrap/>
          </w:tcPr>
          <w:p>
            <w:pPr>
              <w:jc w:val="center"/>
              <w:rPr>
                <w:rFonts w:ascii="微软雅黑" w:hAnsi="微软雅黑" w:eastAsia="微软雅黑" w:cs="Arial"/>
                <w:b/>
                <w:bCs/>
                <w:color w:val="3F3F3F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/>
                <w:sz w:val="24"/>
              </w:rPr>
              <w:t>姓名</w:t>
            </w:r>
          </w:p>
        </w:tc>
        <w:tc>
          <w:tcPr>
            <w:tcW w:w="2812" w:type="dxa"/>
            <w:shd w:val="clear" w:color="auto" w:fill="auto"/>
            <w:noWrap/>
          </w:tcPr>
          <w:p>
            <w:pPr>
              <w:tabs>
                <w:tab w:val="left" w:pos="540"/>
                <w:tab w:val="left" w:pos="1125"/>
              </w:tabs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</w:p>
        </w:tc>
        <w:tc>
          <w:tcPr>
            <w:tcW w:w="1417" w:type="dxa"/>
            <w:shd w:val="clear" w:color="auto" w:fill="DBE5F1"/>
            <w:noWrap/>
          </w:tcPr>
          <w:p>
            <w:pPr>
              <w:tabs>
                <w:tab w:val="left" w:pos="540"/>
                <w:tab w:val="left" w:pos="1125"/>
              </w:tabs>
              <w:jc w:val="center"/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/>
                <w:kern w:val="0"/>
                <w:sz w:val="24"/>
              </w:rPr>
              <w:t>职务</w:t>
            </w:r>
          </w:p>
        </w:tc>
        <w:tc>
          <w:tcPr>
            <w:tcW w:w="993" w:type="dxa"/>
            <w:shd w:val="clear" w:color="auto" w:fill="auto"/>
            <w:noWrap/>
          </w:tcPr>
          <w:p>
            <w:pPr>
              <w:tabs>
                <w:tab w:val="left" w:pos="540"/>
                <w:tab w:val="left" w:pos="1125"/>
              </w:tabs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</w:p>
        </w:tc>
        <w:tc>
          <w:tcPr>
            <w:tcW w:w="850" w:type="dxa"/>
            <w:shd w:val="clear" w:color="auto" w:fill="DBE5F1"/>
            <w:noWrap/>
          </w:tcPr>
          <w:p>
            <w:pPr>
              <w:tabs>
                <w:tab w:val="left" w:pos="540"/>
                <w:tab w:val="left" w:pos="1125"/>
              </w:tabs>
              <w:jc w:val="center"/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/>
                <w:kern w:val="0"/>
                <w:sz w:val="24"/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  <w:noWrap/>
          </w:tcPr>
          <w:p>
            <w:pPr>
              <w:tabs>
                <w:tab w:val="left" w:pos="540"/>
                <w:tab w:val="left" w:pos="1125"/>
              </w:tabs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  <w:noWrap/>
          </w:tcPr>
          <w:p>
            <w:pPr>
              <w:jc w:val="center"/>
              <w:rPr>
                <w:rFonts w:ascii="微软雅黑" w:hAnsi="微软雅黑" w:eastAsia="微软雅黑" w:cs="Arial"/>
                <w:b/>
                <w:bCs/>
                <w:color w:val="3F3F3F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/>
                <w:sz w:val="24"/>
              </w:rPr>
              <w:t>姓名</w:t>
            </w:r>
          </w:p>
        </w:tc>
        <w:tc>
          <w:tcPr>
            <w:tcW w:w="2812" w:type="dxa"/>
            <w:shd w:val="clear" w:color="auto" w:fill="auto"/>
            <w:noWrap/>
          </w:tcPr>
          <w:p>
            <w:pPr>
              <w:tabs>
                <w:tab w:val="left" w:pos="540"/>
                <w:tab w:val="left" w:pos="1125"/>
              </w:tabs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</w:p>
        </w:tc>
        <w:tc>
          <w:tcPr>
            <w:tcW w:w="1417" w:type="dxa"/>
            <w:shd w:val="clear" w:color="auto" w:fill="DBE5F1"/>
            <w:noWrap/>
          </w:tcPr>
          <w:p>
            <w:pPr>
              <w:tabs>
                <w:tab w:val="left" w:pos="540"/>
                <w:tab w:val="left" w:pos="1125"/>
              </w:tabs>
              <w:jc w:val="center"/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/>
                <w:kern w:val="0"/>
                <w:sz w:val="24"/>
              </w:rPr>
              <w:t>职务</w:t>
            </w:r>
          </w:p>
        </w:tc>
        <w:tc>
          <w:tcPr>
            <w:tcW w:w="993" w:type="dxa"/>
            <w:shd w:val="clear" w:color="auto" w:fill="auto"/>
            <w:noWrap/>
          </w:tcPr>
          <w:p>
            <w:pPr>
              <w:tabs>
                <w:tab w:val="left" w:pos="540"/>
                <w:tab w:val="left" w:pos="1125"/>
              </w:tabs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</w:p>
        </w:tc>
        <w:tc>
          <w:tcPr>
            <w:tcW w:w="850" w:type="dxa"/>
            <w:shd w:val="clear" w:color="auto" w:fill="DBE5F1"/>
            <w:noWrap/>
          </w:tcPr>
          <w:p>
            <w:pPr>
              <w:tabs>
                <w:tab w:val="left" w:pos="540"/>
                <w:tab w:val="left" w:pos="1125"/>
              </w:tabs>
              <w:jc w:val="center"/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/>
                <w:kern w:val="0"/>
                <w:sz w:val="24"/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  <w:noWrap/>
          </w:tcPr>
          <w:p>
            <w:pPr>
              <w:tabs>
                <w:tab w:val="left" w:pos="540"/>
                <w:tab w:val="left" w:pos="1125"/>
              </w:tabs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  <w:noWrap/>
          </w:tcPr>
          <w:p>
            <w:pPr>
              <w:jc w:val="center"/>
              <w:rPr>
                <w:rFonts w:ascii="微软雅黑" w:hAnsi="微软雅黑" w:eastAsia="微软雅黑" w:cs="Arial"/>
                <w:b/>
                <w:bCs/>
                <w:color w:val="3F3F3F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/>
                <w:sz w:val="24"/>
              </w:rPr>
              <w:t>姓名</w:t>
            </w:r>
          </w:p>
        </w:tc>
        <w:tc>
          <w:tcPr>
            <w:tcW w:w="2812" w:type="dxa"/>
            <w:shd w:val="clear" w:color="auto" w:fill="auto"/>
            <w:noWrap/>
          </w:tcPr>
          <w:p>
            <w:pPr>
              <w:tabs>
                <w:tab w:val="left" w:pos="540"/>
                <w:tab w:val="left" w:pos="1125"/>
              </w:tabs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</w:p>
        </w:tc>
        <w:tc>
          <w:tcPr>
            <w:tcW w:w="1417" w:type="dxa"/>
            <w:shd w:val="clear" w:color="auto" w:fill="DBE5F1"/>
            <w:noWrap/>
          </w:tcPr>
          <w:p>
            <w:pPr>
              <w:tabs>
                <w:tab w:val="left" w:pos="540"/>
                <w:tab w:val="left" w:pos="1125"/>
              </w:tabs>
              <w:jc w:val="center"/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/>
                <w:kern w:val="0"/>
                <w:sz w:val="24"/>
              </w:rPr>
              <w:t>职务</w:t>
            </w:r>
          </w:p>
        </w:tc>
        <w:tc>
          <w:tcPr>
            <w:tcW w:w="993" w:type="dxa"/>
            <w:shd w:val="clear" w:color="auto" w:fill="auto"/>
            <w:noWrap/>
          </w:tcPr>
          <w:p>
            <w:pPr>
              <w:tabs>
                <w:tab w:val="left" w:pos="540"/>
                <w:tab w:val="left" w:pos="1125"/>
              </w:tabs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</w:p>
        </w:tc>
        <w:tc>
          <w:tcPr>
            <w:tcW w:w="850" w:type="dxa"/>
            <w:shd w:val="clear" w:color="auto" w:fill="DBE5F1"/>
            <w:noWrap/>
          </w:tcPr>
          <w:p>
            <w:pPr>
              <w:tabs>
                <w:tab w:val="left" w:pos="540"/>
                <w:tab w:val="left" w:pos="1125"/>
              </w:tabs>
              <w:jc w:val="center"/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/>
                <w:kern w:val="0"/>
                <w:sz w:val="24"/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  <w:noWrap/>
          </w:tcPr>
          <w:p>
            <w:pPr>
              <w:tabs>
                <w:tab w:val="left" w:pos="540"/>
                <w:tab w:val="left" w:pos="1125"/>
              </w:tabs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  <w:noWrap/>
          </w:tcPr>
          <w:p>
            <w:pPr>
              <w:jc w:val="center"/>
              <w:rPr>
                <w:rFonts w:ascii="微软雅黑" w:hAnsi="微软雅黑" w:eastAsia="微软雅黑" w:cs="Arial"/>
                <w:b/>
                <w:bCs/>
                <w:color w:val="3F3F3F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/>
                <w:sz w:val="24"/>
              </w:rPr>
              <w:t>姓名</w:t>
            </w:r>
          </w:p>
        </w:tc>
        <w:tc>
          <w:tcPr>
            <w:tcW w:w="2812" w:type="dxa"/>
            <w:shd w:val="clear" w:color="auto" w:fill="auto"/>
            <w:noWrap/>
          </w:tcPr>
          <w:p>
            <w:pPr>
              <w:tabs>
                <w:tab w:val="left" w:pos="540"/>
                <w:tab w:val="left" w:pos="1125"/>
              </w:tabs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</w:p>
        </w:tc>
        <w:tc>
          <w:tcPr>
            <w:tcW w:w="1417" w:type="dxa"/>
            <w:shd w:val="clear" w:color="auto" w:fill="DBE5F1"/>
            <w:noWrap/>
          </w:tcPr>
          <w:p>
            <w:pPr>
              <w:tabs>
                <w:tab w:val="left" w:pos="540"/>
                <w:tab w:val="left" w:pos="1125"/>
              </w:tabs>
              <w:jc w:val="center"/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/>
                <w:kern w:val="0"/>
                <w:sz w:val="24"/>
              </w:rPr>
              <w:t>职务</w:t>
            </w:r>
          </w:p>
        </w:tc>
        <w:tc>
          <w:tcPr>
            <w:tcW w:w="993" w:type="dxa"/>
            <w:shd w:val="clear" w:color="auto" w:fill="auto"/>
            <w:noWrap/>
          </w:tcPr>
          <w:p>
            <w:pPr>
              <w:tabs>
                <w:tab w:val="left" w:pos="540"/>
                <w:tab w:val="left" w:pos="1125"/>
              </w:tabs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</w:p>
        </w:tc>
        <w:tc>
          <w:tcPr>
            <w:tcW w:w="850" w:type="dxa"/>
            <w:shd w:val="clear" w:color="auto" w:fill="DBE5F1"/>
            <w:noWrap/>
          </w:tcPr>
          <w:p>
            <w:pPr>
              <w:tabs>
                <w:tab w:val="left" w:pos="540"/>
                <w:tab w:val="left" w:pos="1125"/>
              </w:tabs>
              <w:jc w:val="center"/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/>
                <w:kern w:val="0"/>
                <w:sz w:val="24"/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  <w:noWrap/>
          </w:tcPr>
          <w:p>
            <w:pPr>
              <w:tabs>
                <w:tab w:val="left" w:pos="540"/>
                <w:tab w:val="left" w:pos="1125"/>
              </w:tabs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  <w:noWrap/>
          </w:tcPr>
          <w:p>
            <w:pPr>
              <w:jc w:val="center"/>
              <w:rPr>
                <w:rFonts w:ascii="微软雅黑" w:hAnsi="微软雅黑" w:eastAsia="微软雅黑" w:cs="Arial"/>
                <w:b/>
                <w:bCs/>
                <w:color w:val="3F3F3F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/>
                <w:sz w:val="24"/>
              </w:rPr>
              <w:t>姓名</w:t>
            </w:r>
          </w:p>
        </w:tc>
        <w:tc>
          <w:tcPr>
            <w:tcW w:w="2812" w:type="dxa"/>
            <w:shd w:val="clear" w:color="auto" w:fill="auto"/>
            <w:noWrap/>
          </w:tcPr>
          <w:p>
            <w:pPr>
              <w:tabs>
                <w:tab w:val="left" w:pos="540"/>
                <w:tab w:val="left" w:pos="1125"/>
              </w:tabs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</w:p>
        </w:tc>
        <w:tc>
          <w:tcPr>
            <w:tcW w:w="1417" w:type="dxa"/>
            <w:shd w:val="clear" w:color="auto" w:fill="DBE5F1"/>
            <w:noWrap/>
          </w:tcPr>
          <w:p>
            <w:pPr>
              <w:tabs>
                <w:tab w:val="left" w:pos="540"/>
                <w:tab w:val="left" w:pos="1125"/>
              </w:tabs>
              <w:jc w:val="center"/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/>
                <w:kern w:val="0"/>
                <w:sz w:val="24"/>
              </w:rPr>
              <w:t>职务</w:t>
            </w:r>
          </w:p>
        </w:tc>
        <w:tc>
          <w:tcPr>
            <w:tcW w:w="993" w:type="dxa"/>
            <w:shd w:val="clear" w:color="auto" w:fill="auto"/>
            <w:noWrap/>
          </w:tcPr>
          <w:p>
            <w:pPr>
              <w:tabs>
                <w:tab w:val="left" w:pos="540"/>
                <w:tab w:val="left" w:pos="1125"/>
              </w:tabs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</w:p>
        </w:tc>
        <w:tc>
          <w:tcPr>
            <w:tcW w:w="850" w:type="dxa"/>
            <w:shd w:val="clear" w:color="auto" w:fill="DBE5F1"/>
            <w:noWrap/>
          </w:tcPr>
          <w:p>
            <w:pPr>
              <w:tabs>
                <w:tab w:val="left" w:pos="540"/>
                <w:tab w:val="left" w:pos="1125"/>
              </w:tabs>
              <w:jc w:val="center"/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/>
                <w:kern w:val="0"/>
                <w:sz w:val="24"/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  <w:noWrap/>
          </w:tcPr>
          <w:p>
            <w:pPr>
              <w:tabs>
                <w:tab w:val="left" w:pos="540"/>
                <w:tab w:val="left" w:pos="1125"/>
              </w:tabs>
              <w:rPr>
                <w:rFonts w:ascii="微软雅黑" w:hAnsi="微软雅黑" w:eastAsia="微软雅黑" w:cs="宋体"/>
                <w:color w:val="3F3F3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9214" w:type="dxa"/>
            <w:gridSpan w:val="6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/>
          </w:tcPr>
          <w:p>
            <w:pPr>
              <w:jc w:val="left"/>
              <w:rPr>
                <w:rFonts w:ascii="微软雅黑" w:hAnsi="微软雅黑" w:eastAsia="微软雅黑" w:cs="宋体"/>
                <w:b/>
                <w:color w:val="3F3F3F"/>
                <w:sz w:val="24"/>
              </w:rPr>
            </w:pPr>
            <w:r>
              <w:rPr>
                <w:rFonts w:hint="eastAsia" w:ascii="微软雅黑" w:hAnsi="微软雅黑" w:eastAsia="微软雅黑" w:cs="宋体"/>
                <w:b/>
                <w:color w:val="3F3F3F"/>
                <w:sz w:val="24"/>
              </w:rPr>
              <w:t>开票信息：</w:t>
            </w:r>
          </w:p>
          <w:p>
            <w:pPr>
              <w:rPr>
                <w:rFonts w:ascii="微软雅黑" w:hAnsi="微软雅黑" w:eastAsia="微软雅黑" w:cs="宋体"/>
                <w:b/>
                <w:color w:val="3F3F3F"/>
                <w:sz w:val="24"/>
              </w:rPr>
            </w:pPr>
            <w:r>
              <w:rPr>
                <w:rFonts w:hint="eastAsia" w:ascii="微软雅黑" w:hAnsi="微软雅黑" w:eastAsia="微软雅黑" w:cs="宋体"/>
                <w:b/>
                <w:color w:val="3F3F3F"/>
                <w:sz w:val="24"/>
                <w:u w:val="single"/>
              </w:rPr>
              <w:t xml:space="preserve">发票抬头：                                                </w:t>
            </w:r>
          </w:p>
          <w:p>
            <w:pPr>
              <w:rPr>
                <w:rFonts w:ascii="微软雅黑" w:hAnsi="微软雅黑" w:eastAsia="微软雅黑" w:cs="宋体"/>
                <w:b/>
                <w:color w:val="3F3F3F"/>
                <w:sz w:val="24"/>
                <w:u w:val="single"/>
              </w:rPr>
            </w:pPr>
            <w:r>
              <w:rPr>
                <w:rFonts w:hint="eastAsia" w:ascii="微软雅黑" w:hAnsi="微软雅黑" w:eastAsia="微软雅黑" w:cs="宋体"/>
                <w:b/>
                <w:color w:val="3F3F3F"/>
                <w:sz w:val="24"/>
                <w:u w:val="single"/>
              </w:rPr>
              <w:t xml:space="preserve">税号：                                                    </w:t>
            </w:r>
          </w:p>
        </w:tc>
      </w:tr>
    </w:tbl>
    <w:p>
      <w:pPr>
        <w:rPr>
          <w:rFonts w:ascii="微软雅黑" w:hAnsi="微软雅黑" w:eastAsia="微软雅黑" w:cs="Arial"/>
          <w:bCs/>
          <w:color w:val="3F3F3F"/>
          <w:sz w:val="24"/>
        </w:rPr>
      </w:pPr>
      <w:r>
        <w:rPr>
          <w:rFonts w:hint="eastAsia" w:ascii="微软雅黑" w:hAnsi="微软雅黑" w:eastAsia="微软雅黑" w:cs="Arial"/>
          <w:b/>
          <w:bCs/>
          <w:color w:val="3F3F3F"/>
          <w:sz w:val="24"/>
        </w:rPr>
        <w:t>备注：</w:t>
      </w:r>
      <w:r>
        <w:rPr>
          <w:rFonts w:hint="eastAsia" w:ascii="微软雅黑" w:hAnsi="微软雅黑" w:eastAsia="微软雅黑" w:cs="Arial"/>
          <w:bCs/>
          <w:color w:val="3F3F3F"/>
          <w:sz w:val="24"/>
        </w:rPr>
        <w:t>1、请将报名表填写后回传，我们将安排专人与贵司的培训联系人联系；</w:t>
      </w:r>
    </w:p>
    <w:p>
      <w:pPr>
        <w:rPr>
          <w:rFonts w:ascii="微软雅黑" w:hAnsi="微软雅黑" w:eastAsia="微软雅黑" w:cs="Arial"/>
          <w:bCs/>
          <w:color w:val="3F3F3F"/>
          <w:sz w:val="24"/>
        </w:rPr>
      </w:pPr>
      <w:r>
        <w:rPr>
          <w:rFonts w:hint="eastAsia" w:ascii="微软雅黑" w:hAnsi="微软雅黑" w:eastAsia="微软雅黑" w:cs="Arial"/>
          <w:bCs/>
          <w:color w:val="3F3F3F"/>
          <w:sz w:val="24"/>
        </w:rPr>
        <w:t xml:space="preserve">      2、您若在工作中有与本课程有关的疑难问题，请提前告知我们，以便您的问题能在本次培训会上得到解决。</w:t>
      </w:r>
    </w:p>
    <w:p>
      <w:pPr>
        <w:rPr>
          <w:rFonts w:ascii="微软雅黑" w:hAnsi="微软雅黑" w:eastAsia="微软雅黑"/>
          <w:b/>
          <w:color w:val="3F3F3F"/>
          <w:sz w:val="24"/>
        </w:rPr>
      </w:pPr>
      <w:r>
        <w:rPr>
          <w:rFonts w:hint="eastAsia" w:ascii="微软雅黑" w:hAnsi="微软雅黑" w:eastAsia="微软雅黑"/>
          <w:b/>
          <w:color w:val="3F3F3F"/>
          <w:sz w:val="24"/>
        </w:rPr>
        <w:t>主办单位：重庆新益为企业管理顾问有限公司    协办单位：重庆益策企业管理咨询有限公司</w:t>
      </w:r>
    </w:p>
    <w:p>
      <w:pPr>
        <w:rPr>
          <w:rFonts w:hint="default" w:ascii="微软雅黑" w:hAnsi="微软雅黑" w:eastAsia="微软雅黑"/>
          <w:b/>
          <w:color w:val="3F3F3F"/>
          <w:sz w:val="24"/>
          <w:lang w:val="en-US" w:eastAsia="zh-CN"/>
        </w:rPr>
      </w:pPr>
      <w:r>
        <w:rPr>
          <w:rFonts w:hint="eastAsia" w:ascii="微软雅黑" w:hAnsi="微软雅黑" w:eastAsia="微软雅黑"/>
          <w:b/>
          <w:color w:val="3F3F3F"/>
          <w:sz w:val="24"/>
        </w:rPr>
        <w:t>联系人：</w:t>
      </w:r>
      <w:r>
        <w:rPr>
          <w:rFonts w:hint="eastAsia" w:ascii="微软雅黑" w:hAnsi="微软雅黑" w:eastAsia="微软雅黑"/>
          <w:b/>
          <w:color w:val="3F3F3F"/>
          <w:sz w:val="24"/>
          <w:lang w:eastAsia="zh-CN"/>
        </w:rPr>
        <w:t>吴老师</w:t>
      </w:r>
      <w:r>
        <w:rPr>
          <w:rFonts w:hint="eastAsia" w:ascii="微软雅黑" w:hAnsi="微软雅黑" w:eastAsia="微软雅黑"/>
          <w:b/>
          <w:color w:val="3F3F3F"/>
          <w:sz w:val="24"/>
          <w:lang w:val="en-US" w:eastAsia="zh-CN"/>
        </w:rPr>
        <w:t xml:space="preserve"> 13368023519</w:t>
      </w:r>
      <w:r>
        <w:rPr>
          <w:rFonts w:hint="eastAsia" w:ascii="微软雅黑" w:hAnsi="微软雅黑" w:eastAsia="微软雅黑"/>
          <w:b/>
          <w:color w:val="3F3F3F"/>
          <w:sz w:val="24"/>
        </w:rPr>
        <w:t xml:space="preserve">        </w:t>
      </w:r>
      <w:r>
        <w:rPr>
          <w:rFonts w:hint="eastAsia" w:ascii="微软雅黑" w:hAnsi="微软雅黑" w:eastAsia="微软雅黑"/>
          <w:b/>
          <w:color w:val="3F3F3F"/>
          <w:sz w:val="24"/>
          <w:lang w:val="en-US" w:eastAsia="zh-CN"/>
        </w:rPr>
        <w:t xml:space="preserve">     </w:t>
      </w:r>
      <w:r>
        <w:rPr>
          <w:rFonts w:hint="eastAsia" w:ascii="微软雅黑" w:hAnsi="微软雅黑" w:eastAsia="微软雅黑"/>
          <w:b/>
          <w:color w:val="3F3F3F"/>
          <w:sz w:val="24"/>
        </w:rPr>
        <w:t xml:space="preserve"> </w:t>
      </w:r>
      <w:r>
        <w:rPr>
          <w:rFonts w:hint="eastAsia" w:ascii="微软雅黑" w:hAnsi="微软雅黑" w:eastAsia="微软雅黑"/>
          <w:b/>
          <w:color w:val="3F3F3F"/>
          <w:sz w:val="24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b/>
          <w:color w:val="3F3F3F"/>
          <w:sz w:val="24"/>
        </w:rPr>
        <w:t>QQ：</w:t>
      </w:r>
      <w:r>
        <w:rPr>
          <w:rFonts w:hint="eastAsia" w:ascii="微软雅黑" w:hAnsi="微软雅黑" w:eastAsia="微软雅黑"/>
          <w:b/>
          <w:color w:val="3F3F3F"/>
          <w:sz w:val="24"/>
          <w:lang w:val="en-US" w:eastAsia="zh-CN"/>
        </w:rPr>
        <w:t>1476510795</w:t>
      </w:r>
    </w:p>
    <w:p>
      <w:pPr>
        <w:rPr>
          <w:rFonts w:ascii="微软雅黑" w:hAnsi="微软雅黑" w:eastAsia="微软雅黑"/>
          <w:b/>
          <w:color w:val="3F3F3F"/>
          <w:sz w:val="24"/>
        </w:rPr>
      </w:pPr>
      <w:r>
        <w:rPr>
          <w:rFonts w:hint="eastAsia" w:ascii="微软雅黑" w:hAnsi="微软雅黑" w:eastAsia="微软雅黑"/>
          <w:b/>
          <w:color w:val="3F3F3F"/>
          <w:sz w:val="24"/>
        </w:rPr>
        <w:t xml:space="preserve">全国统一咨询热线：4006-023-060    </w:t>
      </w:r>
      <w:r>
        <w:rPr>
          <w:rFonts w:hint="eastAsia" w:ascii="微软雅黑" w:hAnsi="微软雅黑" w:eastAsia="微软雅黑"/>
          <w:b/>
          <w:color w:val="3F3F3F"/>
          <w:sz w:val="24"/>
          <w:lang w:val="en-US" w:eastAsia="zh-CN"/>
        </w:rPr>
        <w:t xml:space="preserve">       </w:t>
      </w:r>
      <w:r>
        <w:rPr>
          <w:rFonts w:hint="eastAsia" w:ascii="微软雅黑" w:hAnsi="微软雅黑" w:eastAsia="微软雅黑"/>
          <w:b/>
          <w:color w:val="3F3F3F"/>
          <w:sz w:val="24"/>
        </w:rPr>
        <w:t>传 真</w:t>
      </w:r>
      <w:r>
        <w:rPr>
          <w:rFonts w:hint="eastAsia" w:ascii="微软雅黑" w:hAnsi="微软雅黑" w:eastAsia="微软雅黑"/>
          <w:b/>
          <w:color w:val="3F3F3F"/>
          <w:sz w:val="24"/>
          <w:lang w:eastAsia="zh-CN"/>
        </w:rPr>
        <w:t>：</w:t>
      </w:r>
      <w:r>
        <w:rPr>
          <w:rFonts w:ascii="微软雅黑" w:hAnsi="微软雅黑" w:eastAsia="微软雅黑"/>
          <w:b/>
          <w:color w:val="3F3F3F"/>
          <w:sz w:val="24"/>
        </w:rPr>
        <w:t>023</w:t>
      </w:r>
      <w:r>
        <w:rPr>
          <w:rFonts w:hint="eastAsia" w:ascii="微软雅黑" w:hAnsi="微软雅黑" w:eastAsia="微软雅黑"/>
          <w:b/>
          <w:color w:val="3F3F3F"/>
          <w:sz w:val="24"/>
        </w:rPr>
        <w:t>-</w:t>
      </w:r>
      <w:r>
        <w:rPr>
          <w:rFonts w:ascii="微软雅黑" w:hAnsi="微软雅黑" w:eastAsia="微软雅黑"/>
          <w:b/>
          <w:color w:val="3F3F3F"/>
          <w:sz w:val="24"/>
        </w:rPr>
        <w:t>67713269</w:t>
      </w:r>
    </w:p>
    <w:p>
      <w:pPr>
        <w:tabs>
          <w:tab w:val="left" w:pos="7160"/>
        </w:tabs>
        <w:spacing w:line="360" w:lineRule="auto"/>
        <w:rPr>
          <w:rFonts w:ascii="微软雅黑" w:hAnsi="微软雅黑" w:eastAsia="微软雅黑" w:cs="微软雅黑"/>
          <w:b/>
        </w:rPr>
      </w:pPr>
      <w:r>
        <w:rPr>
          <w:rFonts w:ascii="宋体" w:hAnsi="宋体" w:cs="宋体"/>
          <w:sz w:val="24"/>
        </w:rPr>
        <w:pict>
          <v:shape id="_x0000_s1048" o:spid="_x0000_s1048" o:spt="75" alt="IMG_256" type="#_x0000_t75" style="position:absolute;left:0pt;margin-left:345.55pt;margin-top:442.25pt;height:96.95pt;width:96.95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IMG_256"/>
            <o:lock v:ext="edit" aspectratio="t"/>
          </v:shape>
        </w:pict>
      </w:r>
      <w:r>
        <w:rPr>
          <w:b/>
        </w:rPr>
        <w:pict>
          <v:shape id="文本框 54" o:spid="_x0000_s1028" o:spt="202" type="#_x0000_t202" style="position:absolute;left:0pt;margin-left:-24pt;margin-top:456.65pt;height:110.3pt;width:244.75pt;z-index:251659264;mso-width-relative:page;mso-height-relative:page;" filled="f" stroked="f" coordsize="21600,21600" o:gfxdata="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2fQM2tkAAAAMAQAADwAAAAAAAAABACAAAAAiAAAAZHJzL2Rvd25yZXYueG1s&#10;UEsBAhQAFAAAAAgAh07iQDb9Cmy+AQAAbAMAAA4AAAAAAAAAAQAgAAAAKAEAAGRycy9lMm9Eb2Mu&#10;eG1sUEsFBgAAAAAGAAYAWQEAAFgFAAAAAA=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 xml:space="preserve">电话：4006-023-060   023-67015863 </w:t>
                  </w:r>
                </w:p>
                <w:p>
                  <w:pPr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传真：023--67713269</w:t>
                  </w:r>
                </w:p>
                <w:p>
                  <w:pPr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网址：www.cqxyw.com</w:t>
                  </w:r>
                </w:p>
                <w:p>
                  <w:pPr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邮箱：neweasyway@cqxyw.com</w:t>
                  </w:r>
                </w:p>
                <w:p>
                  <w:pPr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地址：重庆市江北区港安二路48号海岸国际13楼</w:t>
                  </w:r>
                </w:p>
                <w:p/>
              </w:txbxContent>
            </v:textbox>
          </v:shape>
        </w:pict>
      </w:r>
      <w:r>
        <w:rPr>
          <w:b/>
        </w:rPr>
        <w:pict>
          <v:shape id="对象 3" o:spid="_x0000_s1047" o:spt="75" type="#_x0000_t75" style="position:absolute;left:0pt;margin-left:-54.75pt;margin-top:427.6pt;height:155.5pt;width:599.05pt;z-index:251659264;mso-width-relative:page;mso-height-relative:page;" filled="f" o:preferrelative="t" stroked="f" coordsize="21600,21600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">
            <v:path/>
            <v:fill on="f" focussize="0,0"/>
            <v:stroke on="f" joinstyle="miter"/>
            <v:imagedata r:id="rId17" o:title=""/>
            <o:lock v:ext="edit" aspectratio="f"/>
          </v:shape>
        </w:pict>
      </w:r>
      <w:r>
        <w:rPr>
          <w:b/>
        </w:rPr>
        <w:pict>
          <v:shape id="文本框 53" o:spid="_x0000_s1027" o:spt="202" type="#_x0000_t202" style="position:absolute;left:0pt;margin-left:71.1pt;margin-top:160.45pt;height:157pt;width:354.45pt;z-index:251659264;mso-width-relative:page;mso-height-relative:margin;mso-height-percent:200;" stroked="f" coordsize="21600,21600" o:gfxdata="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2RWBHZAAAACwEA&#10;AA8AAAAAAAAAAQAgAAAAIgAAAGRycy9kb3ducmV2LnhtbFBLAQIUABQAAAAIAIdO4kDa97gj4AEA&#10;ALADAAAOAAAAAAAAAAEAIAAAACgBAABkcnMvZTJvRG9jLnhtbFBLBQYAAAAABgAGAFkBAAB6BQAA&#10;AAA=&#10;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r>
                    <w:pict>
                      <v:shape id="_x0000_i1025" o:spt="75" type="#_x0000_t75" style="height:86.25pt;width:340.3pt;" filled="f" o:preferrelative="t" stroked="f" coordsize="21600,21600">
                        <v:path/>
                        <v:fill on="f" focussize="0,0"/>
                        <v:stroke on="f" joinstyle="miter"/>
                        <v:imagedata r:id="rId18" cropleft="1240f" croptop="19008f" cropright="10115f" cropbottom="19880f" o:title=""/>
                        <o:lock v:ext="edit" aspectratio="t"/>
                        <w10:wrap type="none"/>
                        <w10:anchorlock/>
                      </v:shape>
                    </w:pict>
                  </w:r>
                </w:p>
                <w:p>
                  <w:pPr>
                    <w:jc w:val="center"/>
                    <w:rPr>
                      <w:rFonts w:ascii="微软雅黑" w:hAnsi="微软雅黑" w:eastAsia="微软雅黑"/>
                      <w:sz w:val="72"/>
                      <w:szCs w:val="72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3F3F3F"/>
                      <w:sz w:val="72"/>
                      <w:szCs w:val="72"/>
                    </w:rPr>
                    <w:t xml:space="preserve"> 谢  谢  观  看 </w:t>
                  </w:r>
                  <w:r>
                    <w:rPr>
                      <w:rFonts w:hint="eastAsia" w:ascii="微软雅黑" w:hAnsi="微软雅黑" w:eastAsia="微软雅黑"/>
                      <w:sz w:val="72"/>
                      <w:szCs w:val="72"/>
                    </w:rPr>
                    <w:t xml:space="preserve"> ！</w:t>
                  </w:r>
                </w:p>
              </w:txbxContent>
            </v:textbox>
          </v:shape>
        </w:pict>
      </w:r>
    </w:p>
    <w:sectPr>
      <w:type w:val="continuous"/>
      <w:pgSz w:w="11906" w:h="16838"/>
      <w:pgMar w:top="1440" w:right="1080" w:bottom="1135" w:left="1080" w:header="568" w:footer="32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粗圆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page" w:x="5748" w:y="-45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separate"/>
    </w:r>
    <w:r>
      <w:rPr>
        <w:rStyle w:val="11"/>
      </w:rPr>
      <w:t>13</w:t>
    </w:r>
    <w:r>
      <w:fldChar w:fldCharType="end"/>
    </w:r>
  </w:p>
  <w:p>
    <w:pPr>
      <w:pStyle w:val="5"/>
      <w:ind w:right="360"/>
    </w:pPr>
  </w:p>
  <w:p>
    <w:pPr>
      <w:pStyle w:val="5"/>
      <w:ind w:right="360"/>
    </w:pPr>
    <w:r>
      <w:pict>
        <v:group id="组合 9" o:spid="_x0000_s2049" o:spt="203" style="position:absolute;left:0pt;margin-left:-54.75pt;margin-top:0.05pt;height:26.75pt;width:623.5pt;z-index:251659264;mso-width-relative:page;mso-height-relative:page;" coordorigin="-10,16306" coordsize="12470,535203" o:gfxdata="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">
          <o:lock v:ext="edit"/>
          <v:shape id="_x0000_s2055" o:spid="_x0000_s2055" o:spt="202" type="#_x0000_t202" style="position:absolute;left:5630;top:16306;height:430;width:5550;" filled="f" stroked="f" coordsize="21600,21600" o:gfxdata="UEsDBAoAAAAAAIdO4kAAAAAAAAAAAAAAAAAEAAAAZHJzL1BLAwQUAAAACACHTuJA8uRKSL0AAADb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LBP4+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5EpIvQAA&#10;ANsAAAAPAAAAAAAAAAEAIAAAACIAAABkcnMvZG93bnJldi54bWxQSwECFAAUAAAACACHTuJAMy8F&#10;njsAAAA5AAAAEAAAAAAAAAABACAAAAAMAQAAZHJzL3NoYXBleG1sLnhtbFBLBQYAAAAABgAGAFsB&#10;AAC2AwAAAAA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jc w:val="distribute"/>
                    <w:rPr>
                      <w:b/>
                      <w:color w:val="1F497D"/>
                    </w:rPr>
                  </w:pPr>
                  <w:r>
                    <w:rPr>
                      <w:rFonts w:hint="eastAsia"/>
                      <w:b/>
                      <w:color w:val="1F497D"/>
                    </w:rPr>
                    <w:t xml:space="preserve">引领和陪伴中国制造从优秀到卓越 </w:t>
                  </w:r>
                </w:p>
                <w:p>
                  <w:pPr>
                    <w:jc w:val="distribute"/>
                  </w:pPr>
                </w:p>
              </w:txbxContent>
            </v:textbox>
          </v:shape>
          <v:group id="组合 11" o:spid="_x0000_s2051" o:spt="203" style="position:absolute;left:-10;top:16306;height:535;width:12470;" coordorigin="-10,16076" coordsize="12470,535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<o:lock v:ext="edit"/>
            <v:rect id="矩形 12" o:spid="_x0000_s2054" o:spt="1" style="position:absolute;left:-10;top:16080;height:531;width:5240;" fillcolor="#1F497D" filled="t" stroked="f" coordsize="21600,21600" o:gfxdata="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DCtb74A&#10;AADbAAAADwAAAAAAAAABACAAAAAiAAAAZHJzL2Rvd25yZXYueG1sUEsBAhQAFAAAAAgAh07iQDMv&#10;BZ47AAAAOQAAABAAAAAAAAAAAQAgAAAADQEAAGRycy9zaGFwZXhtbC54bWxQSwUGAAAAAAYABgBb&#10;AQAAtwMAAAAA&#10;">
              <v:path/>
              <v:fill on="t" focussize="0,0"/>
              <v:stroke on="f"/>
              <v:imagedata o:title=""/>
              <o:lock v:ext="edit"/>
            </v:rect>
            <v:shape id="自选图形 13" o:spid="_x0000_s2053" o:spt="6" type="#_x0000_t6" style="position:absolute;left:5230;top:16076;height:517;width:570;" fillcolor="#1F497D" filled="t" stroked="f" coordsize="21600,21600" o:gfxdata="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kioW/&#10;AAAA2wAAAA8AAAAAAAAAAQAgAAAAIgAAAGRycy9kb3ducmV2LnhtbFBLAQIUABQAAAAIAIdO4kAz&#10;LwWeOwAAADkAAAAQAAAAAAAAAAEAIAAAAA4BAABkcnMvc2hhcGV4bWwueG1sUEsFBgAAAAAGAAYA&#10;WwEAALgDAAAAAA==&#10;">
              <v:path/>
              <v:fill on="t" focussize="0,0"/>
              <v:stroke on="f" joinstyle="miter"/>
              <v:imagedata o:title=""/>
              <o:lock v:ext="edit"/>
              <v:textbox>
                <w:txbxContent>
                  <w:p/>
                </w:txbxContent>
              </v:textbox>
            </v:shape>
            <v:rect id="矩形 14" o:spid="_x0000_s2052" o:spt="1" style="position:absolute;left:4220;top:16420;height:191;width:8240;" fillcolor="#1F497D" filled="t" stroked="f" coordsize="21600,21600" o:gfxdata="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66Wg74A&#10;AADbAAAADwAAAAAAAAABACAAAAAiAAAAZHJzL2Rvd25yZXYueG1sUEsBAhQAFAAAAAgAh07iQDMv&#10;BZ47AAAAOQAAABAAAAAAAAAAAQAgAAAADQEAAGRycy9zaGFwZXhtbC54bWxQSwUGAAAAAAYABgBb&#10;AQAAtwMAAAAA&#10;">
              <v:path/>
              <v:fill on="t" focussize="0,0"/>
              <v:stroke on="f"/>
              <v:imagedata o:title=""/>
              <o:lock v:ext="edit"/>
            </v:rect>
          </v:group>
          <v:shape id="_x0000_s2050" o:spid="_x0000_s2050" o:spt="202" type="#_x0000_t202" style="position:absolute;left:-10;top:16382;height:441;width:6370;" filled="f" stroked="f" coordsize="21600,21600" o:gfxdata="UEsDBAoAAAAAAIdO4kAAAAAAAAAAAAAAAAAEAAAAZHJzL1BLAwQUAAAACACHTuJAHOXl1r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sZz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OXl1rsAAADb&#10;AAAADwAAAAAAAAABACAAAAAiAAAAZHJzL2Rvd25yZXYueG1sUEsBAhQAFAAAAAgAh07iQDMvBZ47&#10;AAAAOQAAABAAAAAAAAAAAQAgAAAACgEAAGRycy9zaGFwZXhtbC54bWxQSwUGAAAAAAYABgBbAQAA&#10;tAMAAAAA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ind w:firstLine="420" w:firstLineChars="200"/>
                    <w:rPr>
                      <w:rFonts w:ascii="华文细黑" w:hAnsi="华文细黑" w:eastAsia="华文细黑"/>
                      <w:color w:val="FFFFFF"/>
                    </w:rPr>
                  </w:pPr>
                  <w:r>
                    <w:rPr>
                      <w:rFonts w:hint="eastAsia" w:ascii="华文细黑" w:hAnsi="华文细黑" w:eastAsia="华文细黑"/>
                      <w:b/>
                      <w:color w:val="FFFFFF"/>
                    </w:rPr>
                    <w:t xml:space="preserve">Web: </w:t>
                  </w:r>
                  <w:r>
                    <w:fldChar w:fldCharType="begin"/>
                  </w:r>
                  <w:r>
                    <w:instrText xml:space="preserve"> HYPERLINK "http://www.cqxyw.com" </w:instrText>
                  </w:r>
                  <w:r>
                    <w:fldChar w:fldCharType="separate"/>
                  </w:r>
                  <w:r>
                    <w:rPr>
                      <w:rStyle w:val="12"/>
                      <w:rFonts w:hint="eastAsia" w:ascii="华文细黑" w:hAnsi="华文细黑" w:eastAsia="华文细黑"/>
                      <w:color w:val="FFFFFF"/>
                      <w:u w:val="none"/>
                    </w:rPr>
                    <w:t>www.cqxyw.com</w:t>
                  </w:r>
                  <w:r>
                    <w:rPr>
                      <w:rStyle w:val="12"/>
                      <w:rFonts w:hint="eastAsia" w:ascii="华文细黑" w:hAnsi="华文细黑" w:eastAsia="华文细黑"/>
                      <w:color w:val="FFFFFF"/>
                      <w:u w:val="none"/>
                    </w:rPr>
                    <w:fldChar w:fldCharType="end"/>
                  </w:r>
                  <w:r>
                    <w:rPr>
                      <w:rFonts w:hint="eastAsia" w:ascii="华文细黑" w:hAnsi="华文细黑" w:eastAsia="华文细黑"/>
                      <w:b/>
                      <w:color w:val="FFFFFF"/>
                    </w:rPr>
                    <w:t>Tel：</w:t>
                  </w:r>
                  <w:r>
                    <w:rPr>
                      <w:rFonts w:hint="eastAsia" w:ascii="华文细黑" w:hAnsi="华文细黑" w:eastAsia="华文细黑"/>
                      <w:color w:val="FFFFFF"/>
                    </w:rPr>
                    <w:t>4006-023-060</w:t>
                  </w:r>
                </w:p>
              </w:txbxContent>
            </v:textbox>
          </v:shape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5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ascii="黑体" w:eastAsia="黑体"/>
        <w:color w:val="000000"/>
        <w:sz w:val="28"/>
        <w:szCs w:val="28"/>
      </w:rPr>
    </w:pPr>
    <w:r>
      <w:rPr>
        <w:rFonts w:hint="eastAsia" w:ascii="黑体" w:eastAsia="黑体"/>
        <w:sz w:val="24"/>
        <w:szCs w:val="24"/>
      </w:rPr>
      <w:pict>
        <v:shape id="_x0000_s2057" o:spid="_x0000_s2057" o:spt="75" alt="微信图片_20200211153019" type="#_x0000_t75" style="position:absolute;left:0pt;margin-left:50.05pt;margin-top:-10.05pt;height:36.9pt;width:71.3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o:title="微信图片_20200211153019"/>
          <o:lock v:ext="edit" aspectratio="t"/>
        </v:shape>
      </w:pict>
    </w:r>
    <w:r>
      <w:rPr>
        <w:rFonts w:hint="eastAsia" w:ascii="黑体" w:eastAsia="黑体"/>
        <w:color w:val="000000"/>
        <w:sz w:val="28"/>
        <w:szCs w:val="28"/>
      </w:rPr>
      <w:t>重庆新益为企业管理顾问有限公司</w:t>
    </w:r>
  </w:p>
  <w:p>
    <w:pPr>
      <w:pStyle w:val="6"/>
      <w:rPr>
        <w:color w:val="808080"/>
      </w:rPr>
    </w:pPr>
    <w:r>
      <w:rPr>
        <w:rFonts w:hint="eastAsia"/>
        <w:color w:val="808080"/>
      </w:rPr>
      <w:t>Chong Qing New Easy Way Enterprise Management Consulting Co., 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0B1B09"/>
    <w:multiLevelType w:val="multilevel"/>
    <w:tmpl w:val="230B1B09"/>
    <w:lvl w:ilvl="0" w:tentative="0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oNotTrackMoves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93345"/>
    <w:rsid w:val="00013EC0"/>
    <w:rsid w:val="0002085B"/>
    <w:rsid w:val="00024389"/>
    <w:rsid w:val="00025F8E"/>
    <w:rsid w:val="0002668D"/>
    <w:rsid w:val="000313F8"/>
    <w:rsid w:val="000602B5"/>
    <w:rsid w:val="00067FB9"/>
    <w:rsid w:val="000878DD"/>
    <w:rsid w:val="000A07EE"/>
    <w:rsid w:val="000A3226"/>
    <w:rsid w:val="000A68E4"/>
    <w:rsid w:val="000B44A5"/>
    <w:rsid w:val="000B48C1"/>
    <w:rsid w:val="000B5C7D"/>
    <w:rsid w:val="000C4F01"/>
    <w:rsid w:val="000D0CD9"/>
    <w:rsid w:val="00125432"/>
    <w:rsid w:val="001267D1"/>
    <w:rsid w:val="001378AC"/>
    <w:rsid w:val="0014241B"/>
    <w:rsid w:val="00142B91"/>
    <w:rsid w:val="00147D90"/>
    <w:rsid w:val="001500BC"/>
    <w:rsid w:val="00157304"/>
    <w:rsid w:val="001615CC"/>
    <w:rsid w:val="00182FAA"/>
    <w:rsid w:val="00196BBB"/>
    <w:rsid w:val="001A5CFA"/>
    <w:rsid w:val="001C185C"/>
    <w:rsid w:val="001D6CCF"/>
    <w:rsid w:val="002009E2"/>
    <w:rsid w:val="00215EB4"/>
    <w:rsid w:val="00236177"/>
    <w:rsid w:val="00236B8E"/>
    <w:rsid w:val="00244513"/>
    <w:rsid w:val="00246690"/>
    <w:rsid w:val="0027003B"/>
    <w:rsid w:val="002823B2"/>
    <w:rsid w:val="002850EC"/>
    <w:rsid w:val="00293919"/>
    <w:rsid w:val="002A1703"/>
    <w:rsid w:val="002A554B"/>
    <w:rsid w:val="002C2F8B"/>
    <w:rsid w:val="002C4187"/>
    <w:rsid w:val="002E3B56"/>
    <w:rsid w:val="002F262A"/>
    <w:rsid w:val="002F2A8F"/>
    <w:rsid w:val="002F4827"/>
    <w:rsid w:val="00303DB3"/>
    <w:rsid w:val="00321059"/>
    <w:rsid w:val="003411CB"/>
    <w:rsid w:val="00342D8E"/>
    <w:rsid w:val="00346F53"/>
    <w:rsid w:val="00354A23"/>
    <w:rsid w:val="00355D64"/>
    <w:rsid w:val="00384D08"/>
    <w:rsid w:val="003852B1"/>
    <w:rsid w:val="003A480E"/>
    <w:rsid w:val="003A71FC"/>
    <w:rsid w:val="003C2F97"/>
    <w:rsid w:val="003D482F"/>
    <w:rsid w:val="003D4C9E"/>
    <w:rsid w:val="003D6812"/>
    <w:rsid w:val="003E12ED"/>
    <w:rsid w:val="003E2CA3"/>
    <w:rsid w:val="003F3F91"/>
    <w:rsid w:val="003F74F8"/>
    <w:rsid w:val="00402BF2"/>
    <w:rsid w:val="004041D1"/>
    <w:rsid w:val="00404F32"/>
    <w:rsid w:val="00406622"/>
    <w:rsid w:val="00427095"/>
    <w:rsid w:val="00427230"/>
    <w:rsid w:val="0043223F"/>
    <w:rsid w:val="004325A2"/>
    <w:rsid w:val="0044220A"/>
    <w:rsid w:val="0047197E"/>
    <w:rsid w:val="004B4635"/>
    <w:rsid w:val="004B4C63"/>
    <w:rsid w:val="004B79E8"/>
    <w:rsid w:val="004C4661"/>
    <w:rsid w:val="004D1374"/>
    <w:rsid w:val="004D477A"/>
    <w:rsid w:val="004D788A"/>
    <w:rsid w:val="004E3BBF"/>
    <w:rsid w:val="0050042D"/>
    <w:rsid w:val="00501B80"/>
    <w:rsid w:val="00513D51"/>
    <w:rsid w:val="00536956"/>
    <w:rsid w:val="00537C5F"/>
    <w:rsid w:val="0054252E"/>
    <w:rsid w:val="0055703C"/>
    <w:rsid w:val="00565640"/>
    <w:rsid w:val="00570E7C"/>
    <w:rsid w:val="0057613F"/>
    <w:rsid w:val="005856E9"/>
    <w:rsid w:val="00590414"/>
    <w:rsid w:val="00597E3F"/>
    <w:rsid w:val="005B0FD9"/>
    <w:rsid w:val="005C25B7"/>
    <w:rsid w:val="006108CB"/>
    <w:rsid w:val="00620763"/>
    <w:rsid w:val="006425FE"/>
    <w:rsid w:val="00645A1A"/>
    <w:rsid w:val="006725C8"/>
    <w:rsid w:val="00684648"/>
    <w:rsid w:val="00685478"/>
    <w:rsid w:val="00692BE9"/>
    <w:rsid w:val="006A462B"/>
    <w:rsid w:val="006A630F"/>
    <w:rsid w:val="006C2D8E"/>
    <w:rsid w:val="006C5D93"/>
    <w:rsid w:val="006D6263"/>
    <w:rsid w:val="006E2533"/>
    <w:rsid w:val="006E4EB8"/>
    <w:rsid w:val="006F12A1"/>
    <w:rsid w:val="006F248B"/>
    <w:rsid w:val="006F6FF4"/>
    <w:rsid w:val="007602DD"/>
    <w:rsid w:val="00760605"/>
    <w:rsid w:val="0076365F"/>
    <w:rsid w:val="00772616"/>
    <w:rsid w:val="00772B0B"/>
    <w:rsid w:val="00774A81"/>
    <w:rsid w:val="0077699A"/>
    <w:rsid w:val="00784943"/>
    <w:rsid w:val="00787F5E"/>
    <w:rsid w:val="007A522D"/>
    <w:rsid w:val="007B3618"/>
    <w:rsid w:val="007D792A"/>
    <w:rsid w:val="00800353"/>
    <w:rsid w:val="0080260D"/>
    <w:rsid w:val="008038CE"/>
    <w:rsid w:val="0083109F"/>
    <w:rsid w:val="0084185D"/>
    <w:rsid w:val="00845CDE"/>
    <w:rsid w:val="00860B3C"/>
    <w:rsid w:val="0086366F"/>
    <w:rsid w:val="00863AB1"/>
    <w:rsid w:val="00873A99"/>
    <w:rsid w:val="00873C66"/>
    <w:rsid w:val="008858E8"/>
    <w:rsid w:val="008960D8"/>
    <w:rsid w:val="0089741A"/>
    <w:rsid w:val="008A0E88"/>
    <w:rsid w:val="008A284F"/>
    <w:rsid w:val="008B3DE7"/>
    <w:rsid w:val="008B4ED6"/>
    <w:rsid w:val="008E56BB"/>
    <w:rsid w:val="008F6D80"/>
    <w:rsid w:val="00905EA8"/>
    <w:rsid w:val="00914217"/>
    <w:rsid w:val="00921EC3"/>
    <w:rsid w:val="00951F41"/>
    <w:rsid w:val="009570D4"/>
    <w:rsid w:val="00962D2F"/>
    <w:rsid w:val="009A7726"/>
    <w:rsid w:val="009B632A"/>
    <w:rsid w:val="009C047B"/>
    <w:rsid w:val="009C4CEE"/>
    <w:rsid w:val="009F3CE6"/>
    <w:rsid w:val="009F3E69"/>
    <w:rsid w:val="009F669C"/>
    <w:rsid w:val="00A06C03"/>
    <w:rsid w:val="00A21AF2"/>
    <w:rsid w:val="00A25957"/>
    <w:rsid w:val="00A314FF"/>
    <w:rsid w:val="00A61062"/>
    <w:rsid w:val="00A63DF0"/>
    <w:rsid w:val="00A81687"/>
    <w:rsid w:val="00A86605"/>
    <w:rsid w:val="00A91AAD"/>
    <w:rsid w:val="00A924CA"/>
    <w:rsid w:val="00A93550"/>
    <w:rsid w:val="00A94EB8"/>
    <w:rsid w:val="00AB66F1"/>
    <w:rsid w:val="00AC2703"/>
    <w:rsid w:val="00AD12CB"/>
    <w:rsid w:val="00AE5DED"/>
    <w:rsid w:val="00AE63AE"/>
    <w:rsid w:val="00AE6A03"/>
    <w:rsid w:val="00AE6D47"/>
    <w:rsid w:val="00B07B65"/>
    <w:rsid w:val="00B10109"/>
    <w:rsid w:val="00B15DC4"/>
    <w:rsid w:val="00B22631"/>
    <w:rsid w:val="00B63678"/>
    <w:rsid w:val="00B7206E"/>
    <w:rsid w:val="00B844F3"/>
    <w:rsid w:val="00B93CFC"/>
    <w:rsid w:val="00BC61E2"/>
    <w:rsid w:val="00BE19AE"/>
    <w:rsid w:val="00BF336A"/>
    <w:rsid w:val="00BF53BF"/>
    <w:rsid w:val="00C02EAB"/>
    <w:rsid w:val="00C239DB"/>
    <w:rsid w:val="00C3709E"/>
    <w:rsid w:val="00C402E1"/>
    <w:rsid w:val="00C43AC2"/>
    <w:rsid w:val="00C46B7B"/>
    <w:rsid w:val="00C635C6"/>
    <w:rsid w:val="00C65885"/>
    <w:rsid w:val="00C71663"/>
    <w:rsid w:val="00C806E3"/>
    <w:rsid w:val="00C8265A"/>
    <w:rsid w:val="00C8288C"/>
    <w:rsid w:val="00C86502"/>
    <w:rsid w:val="00C93345"/>
    <w:rsid w:val="00C97D0F"/>
    <w:rsid w:val="00CA6A5D"/>
    <w:rsid w:val="00CB1617"/>
    <w:rsid w:val="00CB5496"/>
    <w:rsid w:val="00CE1D6C"/>
    <w:rsid w:val="00CE2991"/>
    <w:rsid w:val="00CE6AD0"/>
    <w:rsid w:val="00CF5273"/>
    <w:rsid w:val="00CF5F68"/>
    <w:rsid w:val="00D146E9"/>
    <w:rsid w:val="00D1593F"/>
    <w:rsid w:val="00D249DD"/>
    <w:rsid w:val="00D31163"/>
    <w:rsid w:val="00D35AB4"/>
    <w:rsid w:val="00D60CD3"/>
    <w:rsid w:val="00D82C3E"/>
    <w:rsid w:val="00DA1B31"/>
    <w:rsid w:val="00DA6BB6"/>
    <w:rsid w:val="00DE6F22"/>
    <w:rsid w:val="00E342ED"/>
    <w:rsid w:val="00E366F6"/>
    <w:rsid w:val="00E406C7"/>
    <w:rsid w:val="00E444E3"/>
    <w:rsid w:val="00E45733"/>
    <w:rsid w:val="00E45E7A"/>
    <w:rsid w:val="00E62695"/>
    <w:rsid w:val="00E7345C"/>
    <w:rsid w:val="00E73B8E"/>
    <w:rsid w:val="00E84093"/>
    <w:rsid w:val="00E9447D"/>
    <w:rsid w:val="00E960EB"/>
    <w:rsid w:val="00ED44D3"/>
    <w:rsid w:val="00EE397C"/>
    <w:rsid w:val="00EE4C04"/>
    <w:rsid w:val="00F0052B"/>
    <w:rsid w:val="00F210FE"/>
    <w:rsid w:val="00F22F76"/>
    <w:rsid w:val="00F326D9"/>
    <w:rsid w:val="00F3327E"/>
    <w:rsid w:val="00F345BF"/>
    <w:rsid w:val="00F45A32"/>
    <w:rsid w:val="00F45DDB"/>
    <w:rsid w:val="00F54C9C"/>
    <w:rsid w:val="00F70485"/>
    <w:rsid w:val="00F70DE2"/>
    <w:rsid w:val="00F7123D"/>
    <w:rsid w:val="00F752DC"/>
    <w:rsid w:val="00F8522B"/>
    <w:rsid w:val="00F90763"/>
    <w:rsid w:val="00F90F94"/>
    <w:rsid w:val="00F967DA"/>
    <w:rsid w:val="00FA4191"/>
    <w:rsid w:val="00FC280E"/>
    <w:rsid w:val="00FE7D18"/>
    <w:rsid w:val="01C432B9"/>
    <w:rsid w:val="094D7E63"/>
    <w:rsid w:val="150A4FA4"/>
    <w:rsid w:val="15496032"/>
    <w:rsid w:val="1F6129CB"/>
    <w:rsid w:val="226D2ECD"/>
    <w:rsid w:val="248C769E"/>
    <w:rsid w:val="268953FE"/>
    <w:rsid w:val="28443FFB"/>
    <w:rsid w:val="2B415FA6"/>
    <w:rsid w:val="2E8B25FC"/>
    <w:rsid w:val="31766BFB"/>
    <w:rsid w:val="43A2413B"/>
    <w:rsid w:val="4C497B55"/>
    <w:rsid w:val="50024195"/>
    <w:rsid w:val="514268BB"/>
    <w:rsid w:val="54896528"/>
    <w:rsid w:val="5864629A"/>
    <w:rsid w:val="649058C7"/>
    <w:rsid w:val="732026AF"/>
    <w:rsid w:val="74995629"/>
    <w:rsid w:val="7CB2330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Plain Text"/>
    <w:basedOn w:val="1"/>
    <w:link w:val="16"/>
    <w:unhideWhenUsed/>
    <w:qFormat/>
    <w:uiPriority w:val="0"/>
    <w:rPr>
      <w:rFonts w:ascii="宋体" w:hAnsi="Courier New"/>
      <w:szCs w:val="21"/>
    </w:rPr>
  </w:style>
  <w:style w:type="paragraph" w:styleId="4">
    <w:name w:val="Balloon Text"/>
    <w:basedOn w:val="1"/>
    <w:link w:val="2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qFormat/>
    <w:uiPriority w:val="0"/>
    <w:rPr>
      <w:color w:val="0000FF"/>
      <w:u w:val="single"/>
    </w:rPr>
  </w:style>
  <w:style w:type="character" w:customStyle="1" w:styleId="13">
    <w:name w:val="标题 2 Char1"/>
    <w:basedOn w:val="10"/>
    <w:qFormat/>
    <w:uiPriority w:val="99"/>
    <w:rPr>
      <w:rFonts w:ascii="Arial" w:hAnsi="Arial" w:eastAsia="黑体" w:cs="Times New Roman"/>
      <w:b/>
      <w:kern w:val="2"/>
      <w:sz w:val="32"/>
      <w:lang w:val="en-US" w:eastAsia="zh-CN"/>
    </w:rPr>
  </w:style>
  <w:style w:type="character" w:customStyle="1" w:styleId="14">
    <w:name w:val="纯文本 字符1"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15">
    <w:name w:val="页眉 Char"/>
    <w:link w:val="6"/>
    <w:qFormat/>
    <w:uiPriority w:val="99"/>
    <w:rPr>
      <w:kern w:val="2"/>
      <w:sz w:val="18"/>
      <w:szCs w:val="18"/>
    </w:rPr>
  </w:style>
  <w:style w:type="character" w:customStyle="1" w:styleId="16">
    <w:name w:val="纯文本 Char"/>
    <w:link w:val="3"/>
    <w:qFormat/>
    <w:uiPriority w:val="0"/>
    <w:rPr>
      <w:rFonts w:ascii="宋体" w:hAnsi="Courier New" w:cs="Calibri"/>
      <w:kern w:val="2"/>
      <w:sz w:val="21"/>
      <w:szCs w:val="21"/>
    </w:rPr>
  </w:style>
  <w:style w:type="paragraph" w:customStyle="1" w:styleId="17">
    <w:name w:val="005手册正文"/>
    <w:basedOn w:val="2"/>
    <w:qFormat/>
    <w:uiPriority w:val="0"/>
    <w:pPr>
      <w:spacing w:line="360" w:lineRule="auto"/>
      <w:ind w:firstLine="200"/>
    </w:p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paragraph" w:customStyle="1" w:styleId="19">
    <w:name w:val="列出段落1"/>
    <w:basedOn w:val="1"/>
    <w:qFormat/>
    <w:uiPriority w:val="0"/>
    <w:pPr>
      <w:ind w:firstLine="420" w:firstLineChars="200"/>
    </w:pPr>
    <w:rPr>
      <w:szCs w:val="20"/>
    </w:rPr>
  </w:style>
  <w:style w:type="paragraph" w:customStyle="1" w:styleId="20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kern w:val="0"/>
      <w:sz w:val="24"/>
      <w:szCs w:val="20"/>
    </w:rPr>
  </w:style>
  <w:style w:type="paragraph" w:customStyle="1" w:styleId="21">
    <w:name w:val="样式1"/>
    <w:basedOn w:val="6"/>
    <w:qFormat/>
    <w:uiPriority w:val="0"/>
    <w:pPr>
      <w:pBdr>
        <w:bottom w:val="dotDotDash" w:color="auto" w:sz="4" w:space="1"/>
      </w:pBdr>
      <w:jc w:val="both"/>
    </w:pPr>
    <w:rPr>
      <w:rFonts w:ascii="方正粗圆简体" w:eastAsia="方正粗圆简体"/>
      <w:color w:val="C69463"/>
      <w:sz w:val="28"/>
      <w:szCs w:val="28"/>
    </w:rPr>
  </w:style>
  <w:style w:type="character" w:customStyle="1" w:styleId="22">
    <w:name w:val="批注框文本 Char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57"/>
    <customShpInfo spid="_x0000_s2055"/>
    <customShpInfo spid="_x0000_s2054"/>
    <customShpInfo spid="_x0000_s2053"/>
    <customShpInfo spid="_x0000_s2052"/>
    <customShpInfo spid="_x0000_s2051"/>
    <customShpInfo spid="_x0000_s2050"/>
    <customShpInfo spid="_x0000_s2049"/>
    <customShpInfo spid="_x0000_s1057"/>
    <customShpInfo spid="_x0000_s1026"/>
    <customShpInfo spid="_x0000_s1045"/>
    <customShpInfo spid="_x0000_s1056"/>
    <customShpInfo spid="_x0000_s1044"/>
    <customShpInfo spid="_x0000_s1043"/>
    <customShpInfo spid="_x0000_s1055"/>
    <customShpInfo spid="_x0000_s1054"/>
    <customShpInfo spid="_x0000_s1042"/>
    <customShpInfo spid="_x0000_s1041"/>
    <customShpInfo spid="_x0000_s1053"/>
    <customShpInfo spid="_x0000_s1052"/>
    <customShpInfo spid="_x0000_s1040"/>
    <customShpInfo spid="_x0000_s1051"/>
    <customShpInfo spid="_x0000_s1039"/>
    <customShpInfo spid="_x0000_s1038"/>
    <customShpInfo spid="_x0000_s1050"/>
    <customShpInfo spid="_x0000_s1037"/>
    <customShpInfo spid="_x0000_s1036"/>
    <customShpInfo spid="_x0000_s1035"/>
    <customShpInfo spid="_x0000_s1034"/>
    <customShpInfo spid="_x0000_s1033"/>
    <customShpInfo spid="_x0000_s1049"/>
    <customShpInfo spid="_x0000_s1032"/>
    <customShpInfo spid="_x0000_s1031"/>
    <customShpInfo spid="_x0000_s1030"/>
    <customShpInfo spid="_x0000_s1029"/>
    <customShpInfo spid="_x0000_s1048"/>
    <customShpInfo spid="_x0000_s1028"/>
    <customShpInfo spid="_x0000_s1047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tnpm</Company>
  <Pages>13</Pages>
  <Words>3012</Words>
  <Characters>3567</Characters>
  <Lines>29</Lines>
  <Paragraphs>8</Paragraphs>
  <TotalTime>48</TotalTime>
  <ScaleCrop>false</ScaleCrop>
  <LinksUpToDate>false</LinksUpToDate>
  <CharactersWithSpaces>3800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2018-12-12T08:11:00Z</dcterms:created>
  <dc:creator>wjz</dc:creator>
  <cp:lastModifiedBy>新益为-刘京-精益经营管理咨询</cp:lastModifiedBy>
  <cp:lastPrinted>2021-02-22T00:59:00Z</cp:lastPrinted>
  <dcterms:modified xsi:type="dcterms:W3CDTF">2021-09-23T02:02:24Z</dcterms:modified>
  <dc:title>咨询流程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99EDF9A8BAC34F39B0AEF9ACFA79F4A0</vt:lpwstr>
  </property>
</Properties>
</file>